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1" w:rsidRDefault="00EC7F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7FF1" w:rsidRDefault="00EC7FF1">
      <w:pPr>
        <w:pStyle w:val="ConsPlusNormal"/>
        <w:outlineLvl w:val="0"/>
      </w:pPr>
    </w:p>
    <w:p w:rsidR="00EC7FF1" w:rsidRDefault="00EC7FF1">
      <w:pPr>
        <w:pStyle w:val="ConsPlusTitle"/>
        <w:jc w:val="center"/>
        <w:outlineLvl w:val="0"/>
      </w:pPr>
      <w:r>
        <w:t>ИВАНОВСКАЯ ОБЛАСТЬ</w:t>
      </w:r>
    </w:p>
    <w:p w:rsidR="00EC7FF1" w:rsidRDefault="00EC7FF1">
      <w:pPr>
        <w:pStyle w:val="ConsPlusTitle"/>
        <w:jc w:val="center"/>
      </w:pPr>
      <w:r>
        <w:t>АДМИНИСТРАЦИЯ ГОРОДСКОГО ОКРУГА ШУЯ</w:t>
      </w:r>
    </w:p>
    <w:p w:rsidR="00EC7FF1" w:rsidRDefault="00EC7FF1">
      <w:pPr>
        <w:pStyle w:val="ConsPlusTitle"/>
        <w:jc w:val="center"/>
      </w:pPr>
    </w:p>
    <w:p w:rsidR="00EC7FF1" w:rsidRDefault="00EC7FF1">
      <w:pPr>
        <w:pStyle w:val="ConsPlusTitle"/>
        <w:jc w:val="center"/>
      </w:pPr>
      <w:r>
        <w:t>ПОСТАНОВЛЕНИЕ</w:t>
      </w:r>
    </w:p>
    <w:p w:rsidR="00EC7FF1" w:rsidRDefault="00EC7FF1">
      <w:pPr>
        <w:pStyle w:val="ConsPlusTitle"/>
        <w:jc w:val="center"/>
      </w:pPr>
      <w:r>
        <w:t>от 3 февраля 2014 г. N 139</w:t>
      </w:r>
    </w:p>
    <w:p w:rsidR="00EC7FF1" w:rsidRDefault="00EC7FF1">
      <w:pPr>
        <w:pStyle w:val="ConsPlusTitle"/>
        <w:jc w:val="center"/>
      </w:pPr>
    </w:p>
    <w:p w:rsidR="00EC7FF1" w:rsidRDefault="00EC7FF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C7FF1" w:rsidRDefault="00EC7FF1">
      <w:pPr>
        <w:pStyle w:val="ConsPlusTitle"/>
        <w:jc w:val="center"/>
      </w:pPr>
      <w:r>
        <w:t xml:space="preserve">МУНИЦИПАЛЬНОЙ УСЛУГИ "ПРЕДОСТАВЛЕНИЕ </w:t>
      </w:r>
      <w:proofErr w:type="gramStart"/>
      <w:r>
        <w:t>ОБЩЕДОСТУПНОГО</w:t>
      </w:r>
      <w:proofErr w:type="gramEnd"/>
    </w:p>
    <w:p w:rsidR="00EC7FF1" w:rsidRDefault="00EC7FF1">
      <w:pPr>
        <w:pStyle w:val="ConsPlusTitle"/>
        <w:jc w:val="center"/>
      </w:pPr>
      <w:r>
        <w:t>БЕСПЛАТНОГО НАЧАЛЬНОГО ОБЩЕГО, ОСНОВНОГО ОБЩЕГО, СРЕДНЕГО</w:t>
      </w:r>
    </w:p>
    <w:p w:rsidR="00EC7FF1" w:rsidRDefault="00EC7FF1">
      <w:pPr>
        <w:pStyle w:val="ConsPlusTitle"/>
        <w:jc w:val="center"/>
      </w:pPr>
      <w:r>
        <w:t xml:space="preserve">(ПОЛНОГО) ОБЩЕГО ОБРАЗОВАНИЯ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EC7FF1" w:rsidRDefault="00EC7FF1">
      <w:pPr>
        <w:pStyle w:val="ConsPlusTitle"/>
        <w:jc w:val="center"/>
      </w:pPr>
      <w:r>
        <w:t>ПРОГРАММАМ НА ТЕРРИТОРИИ ГОРОДСКОГО ОКРУГА ШУЯ"</w:t>
      </w:r>
    </w:p>
    <w:p w:rsidR="00EC7FF1" w:rsidRDefault="00EC7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FF1" w:rsidRDefault="00EC7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FF1" w:rsidRDefault="00EC7F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Шуя</w:t>
            </w:r>
            <w:proofErr w:type="gramEnd"/>
          </w:p>
          <w:p w:rsidR="00EC7FF1" w:rsidRDefault="00EC7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5" w:history="1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19.04.2019 </w:t>
            </w:r>
            <w:hyperlink r:id="rId6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7FF1" w:rsidRDefault="00EC7FF1">
      <w:pPr>
        <w:pStyle w:val="ConsPlusNormal"/>
        <w:jc w:val="center"/>
      </w:pPr>
    </w:p>
    <w:p w:rsidR="00EC7FF1" w:rsidRDefault="00EC7FF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в действующей редакции,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04.09.2009 N 1312 "Об административных регламентах исполнения муниципальных функций и административных регламентах предоставления муниципальных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Шуя Администрация</w:t>
      </w:r>
      <w:proofErr w:type="gramEnd"/>
      <w:r>
        <w:t xml:space="preserve"> городского округа Шуя постановляет:</w:t>
      </w: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 на территории городского округа Шуя" согласно приложению.</w:t>
      </w: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Комитету муниципальной службы и оргработы Администрации городского округа Шуя (Васильев А.А.) разместить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 на территории городского округа Шуя" на официальном сайте муниципального образования в сети Интернет и опубликовать настоящее постановление в "Вестнике городского округа Шуя".</w:t>
      </w:r>
      <w:proofErr w:type="gramEnd"/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зам. Главы Администрации городского округа Шуя О.А. Белову.</w:t>
      </w: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jc w:val="right"/>
      </w:pPr>
      <w:r>
        <w:t>Глава Администрации</w:t>
      </w:r>
    </w:p>
    <w:p w:rsidR="00EC7FF1" w:rsidRDefault="00EC7FF1">
      <w:pPr>
        <w:pStyle w:val="ConsPlusNormal"/>
        <w:jc w:val="right"/>
      </w:pPr>
      <w:r>
        <w:t>городского округа Шуя</w:t>
      </w:r>
    </w:p>
    <w:p w:rsidR="00EC7FF1" w:rsidRDefault="00EC7FF1">
      <w:pPr>
        <w:pStyle w:val="ConsPlusNormal"/>
        <w:jc w:val="right"/>
      </w:pPr>
      <w:r>
        <w:t>Н.В.КОРЯГИНА</w:t>
      </w: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jc w:val="right"/>
        <w:outlineLvl w:val="0"/>
      </w:pPr>
      <w:r>
        <w:t>Приложение</w:t>
      </w:r>
    </w:p>
    <w:p w:rsidR="00EC7FF1" w:rsidRDefault="00EC7FF1">
      <w:pPr>
        <w:pStyle w:val="ConsPlusNormal"/>
        <w:jc w:val="right"/>
      </w:pPr>
      <w:r>
        <w:t>к постановлению</w:t>
      </w:r>
    </w:p>
    <w:p w:rsidR="00EC7FF1" w:rsidRDefault="00EC7FF1">
      <w:pPr>
        <w:pStyle w:val="ConsPlusNormal"/>
        <w:jc w:val="right"/>
      </w:pPr>
      <w:r>
        <w:t>Администрации</w:t>
      </w:r>
    </w:p>
    <w:p w:rsidR="00EC7FF1" w:rsidRDefault="00EC7FF1">
      <w:pPr>
        <w:pStyle w:val="ConsPlusNormal"/>
        <w:jc w:val="right"/>
      </w:pPr>
      <w:r>
        <w:lastRenderedPageBreak/>
        <w:t>городского округа Шуя</w:t>
      </w:r>
    </w:p>
    <w:p w:rsidR="00EC7FF1" w:rsidRDefault="00EC7FF1">
      <w:pPr>
        <w:pStyle w:val="ConsPlusNormal"/>
        <w:jc w:val="right"/>
      </w:pPr>
      <w:r>
        <w:t>от 03.02.2014 N 139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EC7FF1" w:rsidRDefault="00EC7FF1">
      <w:pPr>
        <w:pStyle w:val="ConsPlusTitle"/>
        <w:jc w:val="center"/>
      </w:pPr>
      <w:r>
        <w:t>ПРЕДОСТАВЛЕНИЯ МУНИЦИПАЛЬНОЙ УСЛУГИ "ПРЕДОСТАВЛЕНИЕ</w:t>
      </w:r>
    </w:p>
    <w:p w:rsidR="00EC7FF1" w:rsidRDefault="00EC7FF1">
      <w:pPr>
        <w:pStyle w:val="ConsPlusTitle"/>
        <w:jc w:val="center"/>
      </w:pPr>
      <w:r>
        <w:t>ОБЩЕДОСТУПНОГО БЕСПЛАТНОГО НАЧАЛЬНОГО ОБЩЕГО,</w:t>
      </w:r>
    </w:p>
    <w:p w:rsidR="00EC7FF1" w:rsidRDefault="00EC7FF1">
      <w:pPr>
        <w:pStyle w:val="ConsPlusTitle"/>
        <w:jc w:val="center"/>
      </w:pPr>
      <w:r>
        <w:t>ОСНОВНОГО ОБЩЕГО, СРЕДНЕГО (ПОЛНОГО) ОБЩЕГО ОБРАЗОВАНИЯ</w:t>
      </w:r>
    </w:p>
    <w:p w:rsidR="00EC7FF1" w:rsidRDefault="00EC7FF1">
      <w:pPr>
        <w:pStyle w:val="ConsPlusTitle"/>
        <w:jc w:val="center"/>
      </w:pPr>
      <w:r>
        <w:t>ПО ОСНОВНЫМ ОБЩЕОБРАЗОВАТЕЛЬНЫМ ПРОГРАММАМ</w:t>
      </w:r>
    </w:p>
    <w:p w:rsidR="00EC7FF1" w:rsidRDefault="00EC7FF1">
      <w:pPr>
        <w:pStyle w:val="ConsPlusTitle"/>
        <w:jc w:val="center"/>
      </w:pPr>
      <w:r>
        <w:t>НА ТЕРРИТОРИИ ГОРОДСКОГО ОКРУГА ШУЯ"</w:t>
      </w:r>
    </w:p>
    <w:p w:rsidR="00EC7FF1" w:rsidRDefault="00EC7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FF1" w:rsidRDefault="00EC7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FF1" w:rsidRDefault="00EC7F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Шуя</w:t>
            </w:r>
            <w:proofErr w:type="gramEnd"/>
          </w:p>
          <w:p w:rsidR="00EC7FF1" w:rsidRDefault="00EC7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1" w:history="1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19.04.2019 </w:t>
            </w:r>
            <w:hyperlink r:id="rId12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7FF1" w:rsidRDefault="00EC7FF1">
      <w:pPr>
        <w:pStyle w:val="ConsPlusNormal"/>
        <w:jc w:val="center"/>
      </w:pPr>
    </w:p>
    <w:p w:rsidR="00EC7FF1" w:rsidRDefault="00EC7FF1">
      <w:pPr>
        <w:pStyle w:val="ConsPlusTitle"/>
        <w:jc w:val="center"/>
        <w:outlineLvl w:val="1"/>
      </w:pPr>
      <w:r>
        <w:t>1. Общие положения</w:t>
      </w:r>
    </w:p>
    <w:p w:rsidR="00EC7FF1" w:rsidRDefault="00EC7FF1">
      <w:pPr>
        <w:pStyle w:val="ConsPlusNormal"/>
        <w:jc w:val="center"/>
      </w:pPr>
    </w:p>
    <w:p w:rsidR="00EC7FF1" w:rsidRDefault="00EC7FF1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 xml:space="preserve">1.1.1. </w:t>
      </w:r>
      <w:proofErr w:type="gramStart"/>
      <w:r>
        <w:t>Предметом регулирования настоящего административного регламента являются отношения, возникающие между физическими лицами - родителями (законными представителями) несовершеннолетних граждан, иностранными гражданами, лицами без гражданства (далее - Заявитель) и общеобразовательными учреждениями городского округа Шуя Ивановской области, реализующими образовательные программы начального общего, основного общего, среднего общего образования (далее - общеобразовательное учреждение), связанные с предоставлением образовательным учреждением муниципальной услуги по зачислению в общеобразовательное учреждение (далее - муниципальная услуга).</w:t>
      </w:r>
      <w:proofErr w:type="gramEnd"/>
    </w:p>
    <w:p w:rsidR="00EC7FF1" w:rsidRDefault="00EC7F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п. 1.1.1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Шуя от 19.04.2019 N 407)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1.1.2. </w:t>
      </w:r>
      <w:proofErr w:type="gramStart"/>
      <w: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1.2. Круг Заявителей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>1.2.1. При предоставлении образовательными организациями муниципальной услуги Заявителями могут быть родители (законные представители) несовершеннолетних детей, а также сами получатели муниципальной услуги - обучающиеся общеобразовательных организаций.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1.2.2. Получатели муниципальной услуги (далее - обучающиеся) определяются уставами соответствующих образовательных организаций.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EC7FF1" w:rsidRDefault="00EC7FF1">
      <w:pPr>
        <w:pStyle w:val="ConsPlusTitle"/>
        <w:jc w:val="center"/>
      </w:pPr>
      <w:r>
        <w:t>муниципальной услуги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>1.3.1. Информационное обеспечение по предоставлению муниципальной услуги осуществляется Отделом образования Администрации городского округа Шуя, а также общеобразовательными организациями в порядке, предусмотренном настоящим административным регламентом.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1.3.2. Сведения о месте нахождения, номера телефонов для справок и адреса </w:t>
      </w:r>
      <w:r>
        <w:lastRenderedPageBreak/>
        <w:t xml:space="preserve">общеобразовательных организаций, предоставляющих муниципальную услугу, приведены в </w:t>
      </w:r>
      <w:hyperlink w:anchor="P280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 и размещены на сайте http://www.schujagoo.iv-edu.ru.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1.3.3. Информация, предоставляемая гражданам о муниципальной услуге, является открытой и общедоступной.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1.3.4. Основными требованиями к информированию граждан являются: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полнота информации;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1.3.5. Для получения информации о правилах предоставления муниципальной услуги граждане вправе обратиться (лично, посредством телефонной, почтовой, электронной связи):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непосредственно в общеобразовательное учреждение;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- в Отдел образования Администрации городского округа Шуя, расположенный по адресу: Милиционный переулок, д. 4, г. Шуя </w:t>
      </w:r>
      <w:proofErr w:type="gramStart"/>
      <w:r>
        <w:t>Ивановской</w:t>
      </w:r>
      <w:proofErr w:type="gramEnd"/>
      <w:r>
        <w:t xml:space="preserve"> обл., 155900.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EC7FF1" w:rsidRDefault="00EC7FF1">
      <w:pPr>
        <w:pStyle w:val="ConsPlusNormal"/>
        <w:jc w:val="center"/>
      </w:pPr>
    </w:p>
    <w:p w:rsidR="00EC7FF1" w:rsidRDefault="00EC7FF1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 на территории городского округа Шуя.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EC7FF1" w:rsidRDefault="00EC7FF1">
      <w:pPr>
        <w:pStyle w:val="ConsPlusTitle"/>
        <w:jc w:val="center"/>
      </w:pPr>
      <w:r>
        <w:t>муниципальную услугу</w:t>
      </w:r>
    </w:p>
    <w:p w:rsidR="00EC7FF1" w:rsidRDefault="00EC7FF1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FF1" w:rsidRDefault="00EC7F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7FF1" w:rsidRDefault="00EC7FF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C7FF1" w:rsidRDefault="00EC7FF1">
      <w:pPr>
        <w:pStyle w:val="ConsPlusNormal"/>
        <w:spacing w:before="280"/>
        <w:ind w:firstLine="540"/>
        <w:jc w:val="both"/>
      </w:pPr>
      <w:r>
        <w:t>2.1.1. Муниципальная услуга предоставляется непосредственно общеобразовательными учреждениями (</w:t>
      </w:r>
      <w:hyperlink w:anchor="P280" w:history="1">
        <w:r>
          <w:rPr>
            <w:color w:val="0000FF"/>
          </w:rPr>
          <w:t>Приложение N 1</w:t>
        </w:r>
      </w:hyperlink>
      <w:r>
        <w:t xml:space="preserve"> к настоящему регламенту).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2.1.2. Ответственными за предоставление муниципальной услуги являются общеобразовательные учреждения. При предоставлении услуги осуществляется взаимодействие с Отделом образования Администрации городского округа Шуя.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 xml:space="preserve">Конечным результатом по предоставлению гражданам общедоступного бесплатного начального общего, основного общего, среднего (полного) общего образования является освоение программ начального общего, основного общего, среднего (полного) общего </w:t>
      </w:r>
      <w:r>
        <w:lastRenderedPageBreak/>
        <w:t>образования получателями муниципальной услуги в соответствии с существующим законодательством обучающимися общеобразовательных организаций.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Лицам, прошедшим государственную (итоговую) аттестацию, образовательные учреждения, имеющие государственную аккредитацию, выдают документы государственного образца об уровне образования, заверяемые печатью соответствующего образовательного учреждения.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Лицам, не завершившим образования соответствующего уровня (основное общее, среднее (полное) общее),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образовательном учреждении.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2.4. Сроки предоставления муниципальной услуги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>Предоставление муниципальной услуги осуществляется с момента приема ребенка в общеобразовательную организацию до окончания обучения.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2.5. Перечень нормативно-правовых актов,</w:t>
      </w:r>
    </w:p>
    <w:p w:rsidR="00EC7FF1" w:rsidRDefault="00EC7FF1">
      <w:pPr>
        <w:pStyle w:val="ConsPlusTitle"/>
        <w:jc w:val="center"/>
      </w:pPr>
      <w:r>
        <w:t xml:space="preserve">непосредственно </w:t>
      </w:r>
      <w:proofErr w:type="gramStart"/>
      <w:r>
        <w:t>регулирующих</w:t>
      </w:r>
      <w:proofErr w:type="gramEnd"/>
      <w:r>
        <w:t xml:space="preserve"> предоставление</w:t>
      </w:r>
    </w:p>
    <w:p w:rsidR="00EC7FF1" w:rsidRDefault="00EC7FF1">
      <w:pPr>
        <w:pStyle w:val="ConsPlusTitle"/>
        <w:jc w:val="center"/>
      </w:pPr>
      <w:r>
        <w:t>муниципальной услуги</w:t>
      </w:r>
    </w:p>
    <w:p w:rsidR="00EC7FF1" w:rsidRDefault="00EC7FF1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Шуя</w:t>
      </w:r>
      <w:proofErr w:type="gramEnd"/>
    </w:p>
    <w:p w:rsidR="00EC7FF1" w:rsidRDefault="00EC7FF1">
      <w:pPr>
        <w:pStyle w:val="ConsPlusNormal"/>
        <w:jc w:val="center"/>
      </w:pPr>
      <w:r>
        <w:t>от 19.04.2019 N 407)</w:t>
      </w:r>
    </w:p>
    <w:p w:rsidR="00EC7FF1" w:rsidRDefault="00EC7FF1">
      <w:pPr>
        <w:pStyle w:val="ConsPlusNormal"/>
        <w:jc w:val="center"/>
      </w:pPr>
    </w:p>
    <w:p w:rsidR="00EC7FF1" w:rsidRDefault="00EC7FF1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со следующими документами: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опубликованной 21.01.2009 в N 7 "РГ";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Конвенцией</w:t>
        </w:r>
      </w:hyperlink>
      <w:r>
        <w:t xml:space="preserve"> о правах ребенка (одобрена Генеральной Ассамблеей ООН 20.11.1989), опубликованной в сборнике международных договоров СССР, выпуск XLVI, 1993 г.;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(в действующей редакции), опубликованным 8 октября 2003 г. в N 202 "РГ";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опубликованным 31 декабря 2012 г. в N 303 "РГ";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Законом</w:t>
        </w:r>
      </w:hyperlink>
      <w:r>
        <w:t xml:space="preserve"> Ивановской области от 05.07.2013 N 66-ОЗ "Об образовании в Ивановской области", опубликованным в "Собрании законодательства Ивановской области" от 23 июля 2013 г., N 28(647); в сборнике "Законы Ивановской области, постановления Ивановской областной Думы, иная официальная информация", июль 2013 г., N 10;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опубликованным 30 июля 2010 г. в N 168 "РГ";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опубликованным 29 июля 2006 г. в N 165 "РГ";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опубликованным 5 мая 2006 г. в "РГ";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 января 2014 года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4" w:history="1">
        <w:r>
          <w:rPr>
            <w:color w:val="0000FF"/>
          </w:rPr>
          <w:t>Уставом</w:t>
        </w:r>
      </w:hyperlink>
      <w:r>
        <w:t xml:space="preserve"> городского округа Шуя;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уставами муниципальных общеобразовательных учреждений.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2.6. Перечень документов, необходимых для предоставления</w:t>
      </w:r>
    </w:p>
    <w:p w:rsidR="00EC7FF1" w:rsidRDefault="00EC7FF1">
      <w:pPr>
        <w:pStyle w:val="ConsPlusTitle"/>
        <w:jc w:val="center"/>
      </w:pPr>
      <w:r>
        <w:t>муниципальной услуги</w:t>
      </w:r>
    </w:p>
    <w:p w:rsidR="00EC7FF1" w:rsidRDefault="00EC7FF1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Шуя</w:t>
      </w:r>
      <w:proofErr w:type="gramEnd"/>
    </w:p>
    <w:p w:rsidR="00EC7FF1" w:rsidRDefault="00EC7FF1">
      <w:pPr>
        <w:pStyle w:val="ConsPlusNormal"/>
        <w:jc w:val="center"/>
      </w:pPr>
      <w:r>
        <w:t>от 19.04.2019 N 407)</w:t>
      </w:r>
    </w:p>
    <w:p w:rsidR="00EC7FF1" w:rsidRDefault="00EC7FF1">
      <w:pPr>
        <w:pStyle w:val="ConsPlusNormal"/>
        <w:jc w:val="center"/>
      </w:pPr>
    </w:p>
    <w:p w:rsidR="00EC7FF1" w:rsidRDefault="00EC7FF1">
      <w:pPr>
        <w:pStyle w:val="ConsPlusNormal"/>
        <w:ind w:firstLine="540"/>
        <w:jc w:val="both"/>
      </w:pPr>
      <w:proofErr w:type="gramStart"/>
      <w:r>
        <w:t xml:space="preserve">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и лица без гражданства в Российской Федерации в соответствии со </w:t>
      </w:r>
      <w:hyperlink r:id="rId26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>
        <w:t>" (</w:t>
      </w:r>
      <w:proofErr w:type="gramStart"/>
      <w:r>
        <w:t>Собрание законодательства Российской Федерации, 2002, N 30, ст. 3032).</w:t>
      </w:r>
      <w:proofErr w:type="gramEnd"/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Для зачисления ребенка в 1 - 11-й классы образовательной организации родители (законные представители) несовершеннолетних детей подают </w:t>
      </w:r>
      <w:hyperlink w:anchor="P388" w:history="1">
        <w:r>
          <w:rPr>
            <w:color w:val="0000FF"/>
          </w:rPr>
          <w:t>заявление</w:t>
        </w:r>
      </w:hyperlink>
      <w:r>
        <w:t xml:space="preserve"> (Приложение 2), к которому прилагаются следующие документы:</w:t>
      </w:r>
    </w:p>
    <w:p w:rsidR="00EC7FF1" w:rsidRDefault="00EC7FF1">
      <w:pPr>
        <w:pStyle w:val="ConsPlusNormal"/>
        <w:spacing w:before="220"/>
        <w:ind w:firstLine="540"/>
        <w:jc w:val="both"/>
      </w:pPr>
      <w:proofErr w:type="gramStart"/>
      <w: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C7FF1" w:rsidRDefault="00EC7FF1">
      <w:pPr>
        <w:pStyle w:val="ConsPlusNormal"/>
        <w:spacing w:before="220"/>
        <w:ind w:firstLine="540"/>
        <w:jc w:val="both"/>
      </w:pPr>
      <w: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при приеме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Все документы предоставляются Заявителем лично.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2.7. Исчерпывающий перечень оснований</w:t>
      </w:r>
    </w:p>
    <w:p w:rsidR="00EC7FF1" w:rsidRDefault="00EC7FF1">
      <w:pPr>
        <w:pStyle w:val="ConsPlusTitle"/>
        <w:jc w:val="center"/>
      </w:pPr>
      <w:r>
        <w:t>для отказа в приеме документов, необходимых</w:t>
      </w:r>
    </w:p>
    <w:p w:rsidR="00EC7FF1" w:rsidRDefault="00EC7FF1">
      <w:pPr>
        <w:pStyle w:val="ConsPlusTitle"/>
        <w:jc w:val="center"/>
      </w:pPr>
      <w:r>
        <w:t>для предоставления муниципальной услуги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имеется.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2.8. Перечень оснований для отказа</w:t>
      </w:r>
    </w:p>
    <w:p w:rsidR="00EC7FF1" w:rsidRDefault="00EC7FF1">
      <w:pPr>
        <w:pStyle w:val="ConsPlusTitle"/>
        <w:jc w:val="center"/>
      </w:pPr>
      <w:r>
        <w:lastRenderedPageBreak/>
        <w:t>в предоставлении муниципальной услуги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непредставление или представление не в полном объеме Заявителями документов, необходимых для принятия решения о предоставлении муниципальной услуги;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недостижение ребенком возраста шести лет шести месяцев на 1 сентября календарного года (при приеме в 1 класс);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проживание на территории, не закрепленной за общеобразовательной организацией, при приеме в первый класс (только по причине отсутствия свободных мест);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в документах, представленных Заявителем, выявлена недостоверная или искаженная информация.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2.9. Размер платы, взимаемой с Заявителя</w:t>
      </w:r>
    </w:p>
    <w:p w:rsidR="00EC7FF1" w:rsidRDefault="00EC7FF1">
      <w:pPr>
        <w:pStyle w:val="ConsPlusTitle"/>
        <w:jc w:val="center"/>
      </w:pPr>
      <w:r>
        <w:t>при предоставлении муниципальной услуги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 xml:space="preserve">Предоставление </w:t>
      </w:r>
      <w:proofErr w:type="gramStart"/>
      <w:r>
        <w:t>обучающимся</w:t>
      </w:r>
      <w:proofErr w:type="gramEnd"/>
      <w:r>
        <w:t xml:space="preserve"> муниципальной услуги производится бесплатно за счет средств муниципального бюджета.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2.10. Максимальный срок ожидания в очереди</w:t>
      </w:r>
    </w:p>
    <w:p w:rsidR="00EC7FF1" w:rsidRDefault="00EC7FF1">
      <w:pPr>
        <w:pStyle w:val="ConsPlusTitle"/>
        <w:jc w:val="center"/>
      </w:pPr>
      <w:r>
        <w:t>при подаче заявления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>При личном обращении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2.11. Срок и порядок регистрации заявления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>2.11.1. При личном обращении граждан заявление регистрируется уполномоченным должностным лицом общеобразовательного учреждения в день его поступления в общеобразовательное учреждение.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2.11.2. В электронном виде регистрация заявления осуществляется автоматически.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2.12. Срок получения результата предоставления</w:t>
      </w:r>
    </w:p>
    <w:p w:rsidR="00EC7FF1" w:rsidRDefault="00EC7FF1">
      <w:pPr>
        <w:pStyle w:val="ConsPlusTitle"/>
        <w:jc w:val="center"/>
      </w:pPr>
      <w:r>
        <w:t>муниципальной услуги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>Срок получения результата предоставления муниципальной услуги соответствует нормативному сроку освоения образовательных программ начального, основного и среднего образования соответственно.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2.13. Требования к помещениям, в которых предоставляется</w:t>
      </w:r>
    </w:p>
    <w:p w:rsidR="00EC7FF1" w:rsidRDefault="00EC7FF1">
      <w:pPr>
        <w:pStyle w:val="ConsPlusTitle"/>
        <w:jc w:val="center"/>
      </w:pPr>
      <w:r>
        <w:t>муниципальная услуга, к месту ожидания и приема Заявителей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>2.13.1. Прием граждан для подачи заявления осуществляется в помещениях, оборудованных в соответствии с требованиями санитарных норм и правил.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2.13.2. Рабочие места уполномоченных сотрудников, принимающих заявления, оборудуются средствами вычислительной техники, подключенной к сети "Интернет", и оргтехникой.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lastRenderedPageBreak/>
        <w:t xml:space="preserve">2.13.4. </w:t>
      </w:r>
      <w:proofErr w:type="gramStart"/>
      <w:r>
        <w:t>На видном месте, в непосредственной близости к местам приема заявлений размещается информационный стенд, содержащий информацию о режиме работы образовательной организации, телефонах для справок, порядке предоставления муниципальной услуги, праве и порядке обжалования действий (бездействия) учреждения, предоставляющего муниципальную услугу, а также должностных лиц, приведены образцы заявлений и перечень документов, предоставляемых Заявителем, для получения муниципальной услуги.</w:t>
      </w:r>
      <w:proofErr w:type="gramEnd"/>
    </w:p>
    <w:p w:rsidR="00EC7FF1" w:rsidRDefault="00EC7FF1">
      <w:pPr>
        <w:pStyle w:val="ConsPlusNormal"/>
        <w:spacing w:before="220"/>
        <w:ind w:firstLine="540"/>
        <w:jc w:val="both"/>
      </w:pPr>
      <w:r>
        <w:t>2.13.5. Доступ Заявителей в образовательную организацию осуществляется в соответствии с пропускным режимом.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2.13.6. Помещения для образовательного процесса должны соответствовать ФГОС и санитарным нормам и правилам.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2.13.7. Обеспечение доступности муниципальной услуги для инвалидов и других маломобильных групп населения.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Организация, предоставляющая муниципальную услугу, осуществляет меры по обеспечению условий доступности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2.13.7.1. возможность беспрепятственного входа в объекты и выхода из них;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2.13.7.2. содействие со стороны должностных лиц, при необходимости, инвалиду при входе в объект и выходе из него, а также сопровождение по территории объекта;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2.13.7.3. оборудование на прилегающих к зданию территориях мест для парковки автотранспортных средств инвалидов;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2.13.7.4.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2.13.7.5. размещение носителей информации о порядке предоставления услуги инвалидам с учетом ограничений их жизнедеятельности, в том числе при необходимости и наличии спроса,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2.13.7.6.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2.13.7.7.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2.13.7.8. обеспечение допуска сурдопереводчика, тифлосурдопереводчика, а также иного лица, владеющего жестовым языком;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2.13.7.9. обеспечение условий доступности для инвалидов по зрению официального сайта образовательной организации городского округа Шуя в информационно-телекоммуникационной сети "Интернет";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2.13.7.10. предоставление инвалидам возможности получения муниципальной услуги в </w:t>
      </w:r>
      <w:r>
        <w:lastRenderedPageBreak/>
        <w:t>электронном виде с учетом ограничений их жизнедеятельности;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2.13.7.11. оказание должностными лицами организации, предоставляющей услугу, иной необходимой инвалидам помощи в преодолении барьеров, мешающих получению ими услуг наравне с другими лицами.</w:t>
      </w:r>
    </w:p>
    <w:p w:rsidR="00EC7FF1" w:rsidRDefault="00EC7FF1">
      <w:pPr>
        <w:pStyle w:val="ConsPlusNormal"/>
        <w:jc w:val="both"/>
      </w:pPr>
      <w:r>
        <w:t xml:space="preserve">(пп. 2.13.7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30.06.2016 N 963)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2.14. Показатели доступности и качества муниципальной услуги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>2.14.1. Показателями доступности предоставления муниципальной услуги являются: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образовательной организации;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наличие административного регламента предоставления муниципальной услуги.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2.14.2. При оценке качества муниципальной услуги используются следующие критерии: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полнота предоставления муниципальной услуги в соответствии с ФГОС;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степень удовлетворенности граждан качеством и доступностью муниципальной услуги;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количество обоснованных жалоб;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результативность предоставления муниципальной услуги по результатам оценки соответствия предоставляемой услуги стандарту.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2"/>
      </w:pPr>
      <w:r>
        <w:t>2.15. Предоставление услуги через МФЦ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>Через МФЦ и в электронной форме услуга не предоставляется.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1"/>
      </w:pPr>
      <w:r>
        <w:t>3. Административные процедуры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 xml:space="preserve">3.1. Описание </w:t>
      </w:r>
      <w:proofErr w:type="gramStart"/>
      <w:r>
        <w:t>последовательности прохождения процедуры предоставления муниципальной услуги</w:t>
      </w:r>
      <w:proofErr w:type="gramEnd"/>
      <w:r>
        <w:t xml:space="preserve"> представлено в </w:t>
      </w:r>
      <w:hyperlink w:anchor="P442" w:history="1">
        <w:r>
          <w:rPr>
            <w:color w:val="0000FF"/>
          </w:rPr>
          <w:t>блок-схеме</w:t>
        </w:r>
      </w:hyperlink>
      <w:r>
        <w:t xml:space="preserve"> (Приложение N 3).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3.2. Подача заявления, предоставление необходимых документов и принятие решения о зачислении ребенка в образовательную организацию регулируются административным регламентом предоставления муниципальной услуги "Зачисление в общеобразовательное учреждение".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При зачислении ребенка в муниципальную общеобразовательную организацию руководитель обязан ознакомить родителей (законных представителей) с уставом образовательного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свидетельством о государственной аккредитации образовательного учреждения, образовательными программами, реализуемыми образовательным учреждением, и другими документами, регламентирующими организацию процесса предоставления муниципальной услуги.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На каждого гражданина, принятого в муниципальную образовательную организацию, заводится личное дело, в котором хранится весь пакет документов.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3.3. Предоставление муниципальной услуги осуществляют сотрудники организации в соответствии со штатным расписанием, соответствующим типу и виду образовательного учреждения. Ответственный за оказание муниципальной услуги - директор.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lastRenderedPageBreak/>
        <w:t>Образовательная организация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первая ступень - начальное общее образование (нормативный срок освоения - 4 года);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вторая ступень - основное общее образование (нормативный срок освоения - 5 лет);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третья ступень - среднее общее образование (нормативный срок освоения - 2 года).</w:t>
      </w:r>
    </w:p>
    <w:p w:rsidR="00EC7FF1" w:rsidRDefault="00EC7FF1">
      <w:pPr>
        <w:pStyle w:val="ConsPlusNormal"/>
        <w:spacing w:before="220"/>
        <w:ind w:firstLine="540"/>
        <w:jc w:val="both"/>
      </w:pPr>
      <w:proofErr w:type="gramStart"/>
      <w:r>
        <w:t>Содержание образования определяется соответствующими образовательными программами начального общего, основного общего и среднего общего образования, которые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EC7FF1" w:rsidRDefault="00EC7FF1">
      <w:pPr>
        <w:pStyle w:val="ConsPlusNormal"/>
        <w:spacing w:before="220"/>
        <w:ind w:firstLine="540"/>
        <w:jc w:val="both"/>
      </w:pPr>
      <w:r>
        <w:t>Организация образовательного процесса в образовательной организации осуществляется в соответствии с образовательными программами и расписанием занятий.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Образовательная организация самостоятельна в выборе системы оценок, формы, порядка и периодичности промежуточной аттестации обучающихся.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Режим работы образовательных организаций,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По решению организации, осуществляющей образовательную деятельность, за неоднократное совершение дисциплинарных проступков: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 -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  <w:proofErr w:type="gramEnd"/>
      <w: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3.5.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3.6. Освоение образовательных программ основного общего, среднего (полного) общего образования завершается обязательной государственной (итоговой) аттестацией обучающихся.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Лицам, прошедшим государственную (итоговую) аттестацию, образовательные учреждения, имеющие государственную аккредитацию, выдают документы государственного образца об уровне образования, заверяемые печатью соответствующего образовательного учреждения.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lastRenderedPageBreak/>
        <w:t>Лицам, не завершившим образования соответствующего уровня (основное общее, среднее (полное) общее),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образовательном учреждении.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Лица, не прошедшие государственной (итоговой) аттестации или получившие на государственной (итоговой) аттестации неудовлетворительные результаты, вправе пройти повторно не ранее чем через год государственную (итоговую) аттестацию.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1"/>
      </w:pPr>
      <w:r>
        <w:t xml:space="preserve">4. Формы и порядок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EC7FF1" w:rsidRDefault="00EC7FF1">
      <w:pPr>
        <w:pStyle w:val="ConsPlusTitle"/>
        <w:jc w:val="center"/>
      </w:pPr>
      <w:r>
        <w:t>административного регламента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работников учебных заведений.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4.2. Проверки могут быть плановыми и внеплановыми.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Плановые проверки проводятся в соответствии с планом основных мероприятий контрольно-надзорных органов Департамента образования Ивановской области и Отдела образования на текущий год.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Отдел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4.3. Контроль осуществляется на основании приказа начальника Отдела образования. Результаты проверки предоставления муниципальной услуги по предоставлению общедоступного и бесплатного начального общего, основного общего, среднего (полного) общего образования доводятся до учреждений в письменной форме.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Для проведения проверки в Отделе образования создается комиссия в составе председателя и членов комиссии. Число членов комиссии по проверке не может быть менее 3 человек. К проверкам могут привлекаться работники муниципального учреждения "Городской методический центр", местного самоуправления (по согласованию), работники образовательных учреждений (по согласованию).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Внешний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по направлениям осуществляется органами Роспотребнадзора, Госпожнадзора и другими государственными контролирующими органами, в том числе Департаментом образования Ивановской области.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EC7FF1" w:rsidRDefault="00EC7FF1">
      <w:pPr>
        <w:pStyle w:val="ConsPlusTitle"/>
        <w:jc w:val="center"/>
      </w:pPr>
      <w:r>
        <w:t>и действий (бездействия) органа, предоставляющего</w:t>
      </w:r>
    </w:p>
    <w:p w:rsidR="00EC7FF1" w:rsidRDefault="00EC7FF1">
      <w:pPr>
        <w:pStyle w:val="ConsPlusTitle"/>
        <w:jc w:val="center"/>
      </w:pPr>
      <w:r>
        <w:t>муниципальную услугу, а также должностных лиц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ind w:firstLine="540"/>
        <w:jc w:val="both"/>
      </w:pPr>
      <w:r>
        <w:t>5.1. Предметом досудебного (внесудебного) обжалования Заявителем решений и действий (бездействия) органа, предоставляющего муниципальную услугу, или должностного лица органа, предоставляющего муниципальную услугу, является: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Заявителя о предоставлении муниципальной </w:t>
      </w:r>
      <w:r>
        <w:lastRenderedPageBreak/>
        <w:t>услуги;</w:t>
      </w:r>
    </w:p>
    <w:p w:rsidR="00EC7FF1" w:rsidRDefault="00EC7FF1">
      <w:pPr>
        <w:pStyle w:val="ConsPlusNormal"/>
        <w:spacing w:before="220"/>
        <w:ind w:firstLine="540"/>
        <w:jc w:val="both"/>
      </w:pPr>
      <w:proofErr w:type="gramStart"/>
      <w:r>
        <w:t>2)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  <w:proofErr w:type="gramEnd"/>
    </w:p>
    <w:p w:rsidR="00EC7FF1" w:rsidRDefault="00EC7FF1">
      <w:pPr>
        <w:pStyle w:val="ConsPlusNormal"/>
        <w:spacing w:before="220"/>
        <w:ind w:firstLine="540"/>
        <w:jc w:val="both"/>
      </w:pPr>
      <w: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EC7FF1" w:rsidRDefault="00EC7FF1">
      <w:pPr>
        <w:pStyle w:val="ConsPlusNormal"/>
        <w:spacing w:before="220"/>
        <w:ind w:firstLine="540"/>
        <w:jc w:val="both"/>
      </w:pPr>
      <w:proofErr w:type="gramStart"/>
      <w: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EC7FF1" w:rsidRDefault="00EC7FF1">
      <w:pPr>
        <w:pStyle w:val="ConsPlusNormal"/>
        <w:spacing w:before="220"/>
        <w:ind w:firstLine="540"/>
        <w:jc w:val="both"/>
      </w:pPr>
      <w:r>
        <w:t>5) затребование с Заявителя платы при предоставлении муниципальной услуги, если это не предусмотрено уставом организации;</w:t>
      </w:r>
    </w:p>
    <w:p w:rsidR="00EC7FF1" w:rsidRDefault="00EC7FF1">
      <w:pPr>
        <w:pStyle w:val="ConsPlusNormal"/>
        <w:spacing w:before="220"/>
        <w:ind w:firstLine="540"/>
        <w:jc w:val="both"/>
      </w:pPr>
      <w:proofErr w:type="gramStart"/>
      <w:r>
        <w:t>6) отказ органа, предоставляющего муниципальную услугу, должностного лица органа,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7FF1" w:rsidRDefault="00EC7FF1">
      <w:pPr>
        <w:pStyle w:val="ConsPlusNormal"/>
        <w:spacing w:before="220"/>
        <w:ind w:firstLine="540"/>
        <w:jc w:val="both"/>
      </w:pPr>
      <w:r>
        <w:t>5.2. При обращении с устной жалобой получателя услуги ответ на обращение с согласия получателя услуги может быть дан устно в ходе личного приема, осуществляемого начальником Отдела образования или руководителем общеобразовательного учреждения. В остальных случаях дается письменный ответ по существу поставленных в обращении вопросов.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5.3. Обращение к начальнику Отдела образования может быть осуществлено: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в письменном виде по адресу, указанному в п. 1.8 настоящего административного регламента;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электронной почтой: obrasovanie@okrugshuya.ru;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на личном приеме в соответствии с графиком, определенным в п. 1.10.1 настоящего административного регламента.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5.4. Обращение к руководителю общеобразовательного учреждения может быть осуществлено: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- в письменном или электронном виде по адресам, указанным в </w:t>
      </w:r>
      <w:hyperlink w:anchor="P280" w:history="1">
        <w:r>
          <w:rPr>
            <w:color w:val="0000FF"/>
          </w:rPr>
          <w:t>Приложении</w:t>
        </w:r>
      </w:hyperlink>
      <w:r>
        <w:t>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на личном приеме в соответствии с графиком по предварительной записи.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5.5. В письменной жалобе указываются:</w:t>
      </w:r>
    </w:p>
    <w:p w:rsidR="00EC7FF1" w:rsidRDefault="00EC7FF1">
      <w:pPr>
        <w:pStyle w:val="ConsPlusNormal"/>
        <w:spacing w:before="220"/>
        <w:ind w:firstLine="540"/>
        <w:jc w:val="both"/>
      </w:pPr>
      <w:proofErr w:type="gramStart"/>
      <w:r>
        <w:t>- наименование образовательной организации, предоставляющей муниципальную услугу, фамилия, имя, отчество должностного лица, действия которого обжалуются;</w:t>
      </w:r>
      <w:proofErr w:type="gramEnd"/>
    </w:p>
    <w:p w:rsidR="00EC7FF1" w:rsidRDefault="00EC7FF1">
      <w:pPr>
        <w:pStyle w:val="ConsPlusNormal"/>
        <w:spacing w:before="220"/>
        <w:ind w:firstLine="540"/>
        <w:jc w:val="both"/>
      </w:pPr>
      <w:r>
        <w:t>- фамилия, имя, отчество, место жительства получателя услуги;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предмет обращения (заявления, жалобы);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- сведения об обжалуемых решениях либо действиях должностных лиц образовательной организации, доводы, по которым Заявитель не согласен с решением, действием;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lastRenderedPageBreak/>
        <w:t>- к жалобе прикладывается доверенность (в случае, если в интересах получателя услуги обращается уполномоченное лицо).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5.6. Письменная жалоба должна быть рассмотрена в течение 15 дней </w:t>
      </w:r>
      <w:proofErr w:type="gramStart"/>
      <w:r>
        <w:t>с даты регистрации</w:t>
      </w:r>
      <w:proofErr w:type="gramEnd"/>
      <w: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 xml:space="preserve">5.7. Если в результате рассмотрения </w:t>
      </w:r>
      <w:proofErr w:type="gramStart"/>
      <w:r>
        <w:t>жалобы</w:t>
      </w:r>
      <w:proofErr w:type="gramEnd"/>
      <w:r>
        <w:t xml:space="preserve"> изложенные в ней обстоятельства признаны подтвержденными, а жалоба на действие (бездействие) или решение, принятое должностным лицом Отдела образования или общеобразовательной организации, обоснованной, то в отношении такого лица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5.8. 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EC7FF1" w:rsidRDefault="00EC7FF1">
      <w:pPr>
        <w:pStyle w:val="ConsPlusNormal"/>
        <w:spacing w:before="220"/>
        <w:ind w:firstLine="540"/>
        <w:jc w:val="both"/>
      </w:pPr>
      <w:r>
        <w:t>5.9. Получатель услуги также может обратиться с жалобой на действие (бездействие) или решение, принятое образовательной организацией, предоставляющей услугу, или ее должностным лицом при предоставлении муниципальной услуги, в органы государственной власти, компетентные рассматривать указанные обращения, содержащие обжалования решений, действий (бездействия) конкретных должностных лиц, в порядке и сроки, установленные действующим законодательством.</w:t>
      </w: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jc w:val="right"/>
        <w:outlineLvl w:val="1"/>
      </w:pPr>
      <w:r>
        <w:t>Приложение N 1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</w:pPr>
      <w:bookmarkStart w:id="1" w:name="P280"/>
      <w:bookmarkEnd w:id="1"/>
      <w:r>
        <w:t>Информация об учреждениях, уполномоченных на предоставление</w:t>
      </w:r>
    </w:p>
    <w:p w:rsidR="00EC7FF1" w:rsidRDefault="00EC7FF1">
      <w:pPr>
        <w:pStyle w:val="ConsPlusTitle"/>
        <w:jc w:val="center"/>
      </w:pPr>
      <w:r>
        <w:t>муниципальной услуги</w:t>
      </w:r>
    </w:p>
    <w:p w:rsidR="00EC7FF1" w:rsidRDefault="00EC7FF1">
      <w:pPr>
        <w:pStyle w:val="ConsPlusNormal"/>
        <w:jc w:val="center"/>
      </w:pPr>
    </w:p>
    <w:p w:rsidR="00EC7FF1" w:rsidRDefault="00EC7FF1">
      <w:pPr>
        <w:sectPr w:rsidR="00EC7FF1" w:rsidSect="008766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2268"/>
        <w:gridCol w:w="1304"/>
        <w:gridCol w:w="1757"/>
        <w:gridCol w:w="1871"/>
        <w:gridCol w:w="1020"/>
      </w:tblGrid>
      <w:tr w:rsidR="00EC7FF1">
        <w:tc>
          <w:tcPr>
            <w:tcW w:w="567" w:type="dxa"/>
          </w:tcPr>
          <w:p w:rsidR="00EC7FF1" w:rsidRDefault="00EC7FF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center"/>
            </w:pPr>
            <w:r>
              <w:t>E-mail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center"/>
            </w:pPr>
            <w:r>
              <w:t>Адрес сайта ОУ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EC7FF1">
        <w:tc>
          <w:tcPr>
            <w:tcW w:w="567" w:type="dxa"/>
          </w:tcPr>
          <w:p w:rsidR="00EC7FF1" w:rsidRDefault="00EC7FF1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both"/>
            </w:pPr>
            <w:r>
              <w:t>Муниципальное общеобразовательное учреждение гимназия N 1 городского округа Шуя Ивановской области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both"/>
            </w:pPr>
            <w:r>
              <w:t>155900, Ивановская обл., г. Шуя, ул. З. Касаткиной, 10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both"/>
            </w:pPr>
            <w:r>
              <w:t>8 (49351) 38764, 38396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both"/>
            </w:pPr>
            <w:r>
              <w:t>gim-shuya@mail.ru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both"/>
            </w:pPr>
            <w:r>
              <w:t>shuyaschool1.iv-edu.ru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both"/>
            </w:pPr>
            <w:r>
              <w:t>8.00 - 17.00</w:t>
            </w:r>
          </w:p>
        </w:tc>
      </w:tr>
      <w:tr w:rsidR="00EC7FF1">
        <w:tc>
          <w:tcPr>
            <w:tcW w:w="567" w:type="dxa"/>
          </w:tcPr>
          <w:p w:rsidR="00EC7FF1" w:rsidRDefault="00EC7FF1">
            <w:pPr>
              <w:pStyle w:val="ConsPlusNormal"/>
            </w:pPr>
            <w:r>
              <w:t>2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 им. К.Д. Бальмонта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both"/>
            </w:pPr>
            <w:r>
              <w:t>155900, Ивановская обл., г. Шуя, ул. Советская, 24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both"/>
            </w:pPr>
            <w:r>
              <w:t>8 (49351) 38611, 38607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both"/>
            </w:pPr>
            <w:r>
              <w:t>school2@list.ru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both"/>
            </w:pPr>
            <w:r>
              <w:t>shuyaschool2.iv-edu.ru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both"/>
            </w:pPr>
            <w:r>
              <w:t>8.00 - 17.00</w:t>
            </w:r>
          </w:p>
        </w:tc>
      </w:tr>
      <w:tr w:rsidR="00EC7FF1">
        <w:tc>
          <w:tcPr>
            <w:tcW w:w="567" w:type="dxa"/>
          </w:tcPr>
          <w:p w:rsidR="00EC7FF1" w:rsidRDefault="00EC7FF1">
            <w:pPr>
              <w:pStyle w:val="ConsPlusNormal"/>
            </w:pPr>
            <w:r>
              <w:t>3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3"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both"/>
            </w:pPr>
            <w:r>
              <w:t>155900, Ивановская обл., г. Шуя, ул. Вихрева, 81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both"/>
            </w:pPr>
            <w:r>
              <w:t>8 (49351) 38500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both"/>
            </w:pPr>
            <w:r>
              <w:t>school-3.shuya@mail.ru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both"/>
            </w:pPr>
            <w:r>
              <w:t>shuyaschool3.iv-edu.ru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both"/>
            </w:pPr>
            <w:r>
              <w:t>8.00 - 17.00</w:t>
            </w:r>
          </w:p>
        </w:tc>
      </w:tr>
      <w:tr w:rsidR="00EC7FF1">
        <w:tc>
          <w:tcPr>
            <w:tcW w:w="567" w:type="dxa"/>
          </w:tcPr>
          <w:p w:rsidR="00EC7FF1" w:rsidRDefault="00EC7FF1">
            <w:pPr>
              <w:pStyle w:val="ConsPlusNormal"/>
            </w:pPr>
            <w:r>
              <w:t>4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4"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both"/>
            </w:pPr>
            <w:r>
              <w:t>155900, Ивановская обл., г. Шуя, ул. Ярославская, 73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both"/>
            </w:pPr>
            <w:r>
              <w:t>8 (49351) 49272, 49290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both"/>
            </w:pPr>
            <w:r>
              <w:t>schule40@mail.ru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both"/>
            </w:pPr>
            <w:r>
              <w:t>shuyaschool4.iv-edu.ru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both"/>
            </w:pPr>
            <w:r>
              <w:t>8.00 - 17.00</w:t>
            </w:r>
          </w:p>
        </w:tc>
      </w:tr>
      <w:tr w:rsidR="00EC7FF1">
        <w:tc>
          <w:tcPr>
            <w:tcW w:w="567" w:type="dxa"/>
          </w:tcPr>
          <w:p w:rsidR="00EC7FF1" w:rsidRDefault="00EC7FF1">
            <w:pPr>
              <w:pStyle w:val="ConsPlusNormal"/>
            </w:pPr>
            <w:r>
              <w:t>5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7"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both"/>
            </w:pPr>
            <w:r>
              <w:t>155900, Ивановская обл., г. Шуя, ул. Кооперативная, 39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both"/>
            </w:pPr>
            <w:r>
              <w:t>8 (49351) 45243, 45687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both"/>
            </w:pPr>
            <w:r>
              <w:t>shkola7@list.ru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both"/>
            </w:pPr>
            <w:r>
              <w:t>shuyaschool7.iv-edu.ru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both"/>
            </w:pPr>
            <w:r>
              <w:t>8.00 - 17.00</w:t>
            </w:r>
          </w:p>
        </w:tc>
      </w:tr>
      <w:tr w:rsidR="00EC7FF1">
        <w:tc>
          <w:tcPr>
            <w:tcW w:w="567" w:type="dxa"/>
          </w:tcPr>
          <w:p w:rsidR="00EC7FF1" w:rsidRDefault="00EC7FF1">
            <w:pPr>
              <w:pStyle w:val="ConsPlusNormal"/>
            </w:pPr>
            <w:r>
              <w:t>6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both"/>
            </w:pPr>
            <w:r>
              <w:t xml:space="preserve">Муниципальное общеобразовательное </w:t>
            </w:r>
            <w:r>
              <w:lastRenderedPageBreak/>
              <w:t>учреждение "Средняя общеобразовательная школа N 8"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both"/>
            </w:pPr>
            <w:r>
              <w:lastRenderedPageBreak/>
              <w:t xml:space="preserve">155900, Ивановская обл., г. Шуя, ул. </w:t>
            </w:r>
            <w:r>
              <w:lastRenderedPageBreak/>
              <w:t>Вихрева, 65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both"/>
            </w:pPr>
            <w:r>
              <w:lastRenderedPageBreak/>
              <w:t xml:space="preserve">8 (49351) 43492, </w:t>
            </w:r>
            <w:r>
              <w:lastRenderedPageBreak/>
              <w:t>38416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both"/>
            </w:pPr>
            <w:r>
              <w:lastRenderedPageBreak/>
              <w:t>moycow8@mail.ru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both"/>
            </w:pPr>
            <w:r>
              <w:t>shuyaschool8.iv-edu.ru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both"/>
            </w:pPr>
            <w:r>
              <w:t>8.00 - 17.00</w:t>
            </w:r>
          </w:p>
        </w:tc>
      </w:tr>
      <w:tr w:rsidR="00EC7FF1">
        <w:tc>
          <w:tcPr>
            <w:tcW w:w="567" w:type="dxa"/>
          </w:tcPr>
          <w:p w:rsidR="00EC7FF1" w:rsidRDefault="00EC7FF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9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both"/>
            </w:pPr>
            <w:r>
              <w:t>155900, Ивановская обл., г. Шуя, ул. Свердлова, 127а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both"/>
            </w:pPr>
            <w:r>
              <w:t>8 (49351) 46309, 46280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both"/>
            </w:pPr>
            <w:r>
              <w:t>school9shuya@yandex.ru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both"/>
            </w:pPr>
            <w:r>
              <w:t>shuyaschool9.iv-edu.ru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both"/>
            </w:pPr>
            <w:r>
              <w:t>8.00 - 17.00</w:t>
            </w:r>
          </w:p>
        </w:tc>
      </w:tr>
      <w:tr w:rsidR="00EC7FF1">
        <w:tc>
          <w:tcPr>
            <w:tcW w:w="567" w:type="dxa"/>
          </w:tcPr>
          <w:p w:rsidR="00EC7FF1" w:rsidRDefault="00EC7FF1">
            <w:pPr>
              <w:pStyle w:val="ConsPlusNormal"/>
            </w:pPr>
            <w:r>
              <w:t>8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both"/>
            </w:pPr>
            <w:r>
              <w:t>Муниципальное общеобразовательное учреждение "Основная общеобразовательная школа N 10"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both"/>
            </w:pPr>
            <w:r>
              <w:t>155900, Ивановская обл., г. Шуя, 1 Текстильная, 2-В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both"/>
            </w:pPr>
            <w:r>
              <w:t>8 (49351) 47385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both"/>
            </w:pPr>
            <w:r>
              <w:t>pugachevschool10@rambler.ru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both"/>
            </w:pPr>
            <w:r>
              <w:t>shuyaschool10.iv-edu.ru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both"/>
            </w:pPr>
            <w:r>
              <w:t>8.00 - 17.00</w:t>
            </w:r>
          </w:p>
        </w:tc>
      </w:tr>
      <w:tr w:rsidR="00EC7FF1">
        <w:tc>
          <w:tcPr>
            <w:tcW w:w="567" w:type="dxa"/>
          </w:tcPr>
          <w:p w:rsidR="00EC7FF1" w:rsidRDefault="00EC7FF1">
            <w:pPr>
              <w:pStyle w:val="ConsPlusNormal"/>
            </w:pPr>
            <w:r>
              <w:t>9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11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both"/>
            </w:pPr>
            <w:r>
              <w:t>155900, Ивановская обл., г. Шуя, ул. Аникина, 21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both"/>
            </w:pPr>
            <w:r>
              <w:t>8 (49351) 49345, 49413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both"/>
            </w:pPr>
            <w:r>
              <w:t>moiashkola11@mail.ru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both"/>
            </w:pPr>
            <w:r>
              <w:t>shuyaschool11.iv-edu.ru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both"/>
            </w:pPr>
            <w:r>
              <w:t>8.00 - 17.00</w:t>
            </w:r>
          </w:p>
        </w:tc>
      </w:tr>
      <w:tr w:rsidR="00EC7FF1">
        <w:tc>
          <w:tcPr>
            <w:tcW w:w="567" w:type="dxa"/>
          </w:tcPr>
          <w:p w:rsidR="00EC7FF1" w:rsidRDefault="00EC7FF1">
            <w:pPr>
              <w:pStyle w:val="ConsPlusNormal"/>
            </w:pPr>
            <w:r>
              <w:t>10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15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both"/>
            </w:pPr>
            <w:r>
              <w:t>155900, Ивановская обл., г. Шуя, Васильевский тракт, 26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both"/>
            </w:pPr>
            <w:r>
              <w:t>8 (49351) 42340, 42583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both"/>
            </w:pPr>
            <w:r>
              <w:t>Shkoola15@mail.ru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both"/>
            </w:pPr>
            <w:r>
              <w:t>shuyaschool15.iv-edu.ru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both"/>
            </w:pPr>
            <w:r>
              <w:t>8.00 - 17.00</w:t>
            </w:r>
          </w:p>
        </w:tc>
      </w:tr>
      <w:tr w:rsidR="00EC7FF1">
        <w:tc>
          <w:tcPr>
            <w:tcW w:w="567" w:type="dxa"/>
          </w:tcPr>
          <w:p w:rsidR="00EC7FF1" w:rsidRDefault="00EC7FF1">
            <w:pPr>
              <w:pStyle w:val="ConsPlusNormal"/>
            </w:pPr>
            <w:r>
              <w:t>11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17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both"/>
            </w:pPr>
            <w:r>
              <w:t>155900, Ивановская обл., г. Шуя, 2 Мичуринская, д. 2а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both"/>
            </w:pPr>
            <w:r>
              <w:t>8 (49351) 47310, 47298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both"/>
            </w:pPr>
            <w:r>
              <w:t>Shuyaschool17@yandex.ru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both"/>
            </w:pPr>
            <w:r>
              <w:t>shuyaschool17.iv-edu.ru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both"/>
            </w:pPr>
            <w:r>
              <w:t>8.00 - 17.00</w:t>
            </w:r>
          </w:p>
        </w:tc>
      </w:tr>
      <w:tr w:rsidR="00EC7FF1">
        <w:tc>
          <w:tcPr>
            <w:tcW w:w="567" w:type="dxa"/>
          </w:tcPr>
          <w:p w:rsidR="00EC7FF1" w:rsidRDefault="00EC7FF1">
            <w:pPr>
              <w:pStyle w:val="ConsPlusNormal"/>
            </w:pPr>
            <w:r>
              <w:t>12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both"/>
            </w:pPr>
            <w:r>
              <w:t xml:space="preserve">Муниципальное </w:t>
            </w:r>
            <w:r>
              <w:lastRenderedPageBreak/>
              <w:t>общеобразовательное учреждение "Начальная общеобразовательная школа N 18"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both"/>
            </w:pPr>
            <w:r>
              <w:lastRenderedPageBreak/>
              <w:t xml:space="preserve">155900, Ивановская </w:t>
            </w:r>
            <w:r>
              <w:lastRenderedPageBreak/>
              <w:t>обл., г. Шуя, ул. 2 Первомайская, 20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both"/>
            </w:pPr>
            <w:r>
              <w:lastRenderedPageBreak/>
              <w:t xml:space="preserve">8 (49351) </w:t>
            </w:r>
            <w:r>
              <w:lastRenderedPageBreak/>
              <w:t>30815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both"/>
            </w:pPr>
            <w:r>
              <w:lastRenderedPageBreak/>
              <w:t>shuya.school18@</w:t>
            </w:r>
            <w:r>
              <w:lastRenderedPageBreak/>
              <w:t>yandex.ru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both"/>
            </w:pPr>
            <w:r>
              <w:lastRenderedPageBreak/>
              <w:t>shuyaschool18.iv-</w:t>
            </w:r>
            <w:r>
              <w:lastRenderedPageBreak/>
              <w:t>edu.ru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both"/>
            </w:pPr>
            <w:r>
              <w:lastRenderedPageBreak/>
              <w:t xml:space="preserve">8.00 - </w:t>
            </w:r>
            <w:r>
              <w:lastRenderedPageBreak/>
              <w:t>17.00</w:t>
            </w:r>
          </w:p>
        </w:tc>
      </w:tr>
      <w:tr w:rsidR="00EC7FF1">
        <w:tc>
          <w:tcPr>
            <w:tcW w:w="567" w:type="dxa"/>
          </w:tcPr>
          <w:p w:rsidR="00EC7FF1" w:rsidRDefault="00EC7FF1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118" w:type="dxa"/>
          </w:tcPr>
          <w:p w:rsidR="00EC7FF1" w:rsidRDefault="00EC7FF1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20</w:t>
            </w:r>
          </w:p>
        </w:tc>
        <w:tc>
          <w:tcPr>
            <w:tcW w:w="2268" w:type="dxa"/>
          </w:tcPr>
          <w:p w:rsidR="00EC7FF1" w:rsidRDefault="00EC7FF1">
            <w:pPr>
              <w:pStyle w:val="ConsPlusNormal"/>
              <w:jc w:val="both"/>
            </w:pPr>
            <w:r>
              <w:t>155900, Ивановская обл., г. Шуя, 11 Мичуринская, 6</w:t>
            </w:r>
          </w:p>
        </w:tc>
        <w:tc>
          <w:tcPr>
            <w:tcW w:w="1304" w:type="dxa"/>
          </w:tcPr>
          <w:p w:rsidR="00EC7FF1" w:rsidRDefault="00EC7FF1">
            <w:pPr>
              <w:pStyle w:val="ConsPlusNormal"/>
              <w:jc w:val="both"/>
            </w:pPr>
            <w:r>
              <w:t>8 (49351) 47387, 48245</w:t>
            </w:r>
          </w:p>
        </w:tc>
        <w:tc>
          <w:tcPr>
            <w:tcW w:w="1757" w:type="dxa"/>
          </w:tcPr>
          <w:p w:rsidR="00EC7FF1" w:rsidRDefault="00EC7FF1">
            <w:pPr>
              <w:pStyle w:val="ConsPlusNormal"/>
              <w:jc w:val="both"/>
            </w:pPr>
            <w:r>
              <w:t>sebas-204@rambler.ru</w:t>
            </w:r>
          </w:p>
        </w:tc>
        <w:tc>
          <w:tcPr>
            <w:tcW w:w="1871" w:type="dxa"/>
          </w:tcPr>
          <w:p w:rsidR="00EC7FF1" w:rsidRDefault="00EC7FF1">
            <w:pPr>
              <w:pStyle w:val="ConsPlusNormal"/>
              <w:jc w:val="both"/>
            </w:pPr>
            <w:r>
              <w:t>shuyaschool20.iv-edu.ru</w:t>
            </w:r>
          </w:p>
        </w:tc>
        <w:tc>
          <w:tcPr>
            <w:tcW w:w="1020" w:type="dxa"/>
          </w:tcPr>
          <w:p w:rsidR="00EC7FF1" w:rsidRDefault="00EC7FF1">
            <w:pPr>
              <w:pStyle w:val="ConsPlusNormal"/>
              <w:jc w:val="both"/>
            </w:pPr>
            <w:r>
              <w:t>8.00 - 17.00</w:t>
            </w:r>
          </w:p>
        </w:tc>
      </w:tr>
    </w:tbl>
    <w:p w:rsidR="00EC7FF1" w:rsidRDefault="00EC7FF1">
      <w:pPr>
        <w:sectPr w:rsidR="00EC7F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jc w:val="center"/>
      </w:pPr>
    </w:p>
    <w:p w:rsidR="00EC7FF1" w:rsidRDefault="00EC7FF1">
      <w:pPr>
        <w:pStyle w:val="ConsPlusNormal"/>
        <w:jc w:val="right"/>
        <w:outlineLvl w:val="1"/>
      </w:pPr>
      <w:r>
        <w:t>Приложение N 2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  <w:jc w:val="center"/>
      </w:pPr>
      <w:bookmarkStart w:id="2" w:name="P388"/>
      <w:bookmarkEnd w:id="2"/>
      <w:r>
        <w:t>Образец заявления</w:t>
      </w:r>
    </w:p>
    <w:p w:rsidR="00EC7FF1" w:rsidRDefault="00EC7FF1">
      <w:pPr>
        <w:pStyle w:val="ConsPlusNormal"/>
        <w:jc w:val="center"/>
      </w:pPr>
      <w:r>
        <w:t>на получение муниципальной услуги</w:t>
      </w:r>
    </w:p>
    <w:p w:rsidR="00EC7FF1" w:rsidRDefault="00EC7FF1">
      <w:pPr>
        <w:pStyle w:val="ConsPlusNormal"/>
        <w:jc w:val="center"/>
      </w:pPr>
      <w:r>
        <w:t>в общеобразовательных учреждениях</w:t>
      </w:r>
    </w:p>
    <w:p w:rsidR="00EC7FF1" w:rsidRDefault="00EC7FF1">
      <w:pPr>
        <w:pStyle w:val="ConsPlusNormal"/>
      </w:pPr>
    </w:p>
    <w:p w:rsidR="00EC7FF1" w:rsidRDefault="00EC7FF1">
      <w:pPr>
        <w:pStyle w:val="ConsPlusNonformat"/>
        <w:jc w:val="both"/>
      </w:pPr>
      <w:r>
        <w:t xml:space="preserve">                               Директору</w:t>
      </w:r>
    </w:p>
    <w:p w:rsidR="00EC7FF1" w:rsidRDefault="00EC7FF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C7FF1" w:rsidRDefault="00EC7FF1">
      <w:pPr>
        <w:pStyle w:val="ConsPlusNonformat"/>
        <w:jc w:val="both"/>
      </w:pPr>
      <w:r>
        <w:t xml:space="preserve">                               (наименование учреждения)</w:t>
      </w:r>
    </w:p>
    <w:p w:rsidR="00EC7FF1" w:rsidRDefault="00EC7FF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C7FF1" w:rsidRDefault="00EC7FF1">
      <w:pPr>
        <w:pStyle w:val="ConsPlusNonformat"/>
        <w:jc w:val="both"/>
      </w:pPr>
      <w:r>
        <w:t xml:space="preserve">                               (Ф.И.О. директора)</w:t>
      </w:r>
    </w:p>
    <w:p w:rsidR="00EC7FF1" w:rsidRDefault="00EC7FF1">
      <w:pPr>
        <w:pStyle w:val="ConsPlusNonformat"/>
        <w:jc w:val="both"/>
      </w:pPr>
      <w:r>
        <w:t xml:space="preserve">                               От (родителя, законного представителя)</w:t>
      </w:r>
    </w:p>
    <w:p w:rsidR="00EC7FF1" w:rsidRDefault="00EC7FF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C7FF1" w:rsidRDefault="00EC7FF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C7FF1" w:rsidRDefault="00EC7FF1">
      <w:pPr>
        <w:pStyle w:val="ConsPlusNonformat"/>
        <w:jc w:val="both"/>
      </w:pPr>
      <w:r>
        <w:t xml:space="preserve">                               (Ф.И.О.)</w:t>
      </w:r>
    </w:p>
    <w:p w:rsidR="00EC7FF1" w:rsidRDefault="00EC7FF1">
      <w:pPr>
        <w:pStyle w:val="ConsPlusNonformat"/>
        <w:jc w:val="both"/>
      </w:pPr>
      <w:r>
        <w:t xml:space="preserve">                               Место регистрации: _________________________</w:t>
      </w:r>
    </w:p>
    <w:p w:rsidR="00EC7FF1" w:rsidRDefault="00EC7FF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C7FF1" w:rsidRDefault="00EC7FF1">
      <w:pPr>
        <w:pStyle w:val="ConsPlusNonformat"/>
        <w:jc w:val="both"/>
      </w:pPr>
      <w:r>
        <w:t xml:space="preserve">                               Место проживания: __________________________</w:t>
      </w:r>
    </w:p>
    <w:p w:rsidR="00EC7FF1" w:rsidRDefault="00EC7FF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C7FF1" w:rsidRDefault="00EC7FF1">
      <w:pPr>
        <w:pStyle w:val="ConsPlusNonformat"/>
        <w:jc w:val="both"/>
      </w:pPr>
      <w:r>
        <w:t xml:space="preserve">                               Телефон: ___________________________________</w:t>
      </w:r>
    </w:p>
    <w:p w:rsidR="00EC7FF1" w:rsidRDefault="00EC7FF1">
      <w:pPr>
        <w:pStyle w:val="ConsPlusNonformat"/>
        <w:jc w:val="both"/>
      </w:pPr>
    </w:p>
    <w:p w:rsidR="00EC7FF1" w:rsidRDefault="00EC7FF1">
      <w:pPr>
        <w:pStyle w:val="ConsPlusNonformat"/>
        <w:jc w:val="both"/>
      </w:pPr>
      <w:r>
        <w:t xml:space="preserve">                             ЗАЯВЛЕНИЕ</w:t>
      </w:r>
    </w:p>
    <w:p w:rsidR="00EC7FF1" w:rsidRDefault="00EC7FF1">
      <w:pPr>
        <w:pStyle w:val="ConsPlusNonformat"/>
        <w:jc w:val="both"/>
      </w:pPr>
    </w:p>
    <w:p w:rsidR="00EC7FF1" w:rsidRDefault="00EC7FF1">
      <w:pPr>
        <w:pStyle w:val="ConsPlusNonformat"/>
        <w:jc w:val="both"/>
      </w:pPr>
      <w:r>
        <w:t>Прошу принять моего ребенка (сына, дочь) __________________________________</w:t>
      </w:r>
    </w:p>
    <w:p w:rsidR="00EC7FF1" w:rsidRDefault="00EC7FF1">
      <w:pPr>
        <w:pStyle w:val="ConsPlusNonformat"/>
        <w:jc w:val="both"/>
      </w:pPr>
      <w:r>
        <w:t>___________________________________________________________________________</w:t>
      </w:r>
    </w:p>
    <w:p w:rsidR="00EC7FF1" w:rsidRDefault="00EC7FF1">
      <w:pPr>
        <w:pStyle w:val="ConsPlusNonformat"/>
        <w:jc w:val="both"/>
      </w:pPr>
      <w:r>
        <w:t>в _____ класс Вашей школы.</w:t>
      </w:r>
    </w:p>
    <w:p w:rsidR="00EC7FF1" w:rsidRDefault="00EC7FF1">
      <w:pPr>
        <w:pStyle w:val="ConsPlusNonformat"/>
        <w:jc w:val="both"/>
      </w:pPr>
      <w:r>
        <w:t>Дата и место рождения _____________________________________________________</w:t>
      </w:r>
    </w:p>
    <w:p w:rsidR="00EC7FF1" w:rsidRDefault="00EC7FF1">
      <w:pPr>
        <w:pStyle w:val="ConsPlusNonformat"/>
        <w:jc w:val="both"/>
      </w:pPr>
      <w:r>
        <w:t>Место регистрации _________________________________________________________</w:t>
      </w:r>
    </w:p>
    <w:p w:rsidR="00EC7FF1" w:rsidRDefault="00EC7FF1">
      <w:pPr>
        <w:pStyle w:val="ConsPlusNonformat"/>
        <w:jc w:val="both"/>
      </w:pPr>
      <w:r>
        <w:t>Место проживания __________________________________________________________</w:t>
      </w:r>
    </w:p>
    <w:p w:rsidR="00EC7FF1" w:rsidRDefault="00EC7FF1">
      <w:pPr>
        <w:pStyle w:val="ConsPlusNonformat"/>
        <w:jc w:val="both"/>
      </w:pPr>
      <w:r>
        <w:t>Окончи</w:t>
      </w:r>
      <w:proofErr w:type="gramStart"/>
      <w:r>
        <w:t>л(</w:t>
      </w:r>
      <w:proofErr w:type="gramEnd"/>
      <w:r>
        <w:t>а) ______ классов _________________ школы _________________________</w:t>
      </w:r>
    </w:p>
    <w:p w:rsidR="00EC7FF1" w:rsidRDefault="00EC7FF1">
      <w:pPr>
        <w:pStyle w:val="ConsPlusNonformat"/>
        <w:jc w:val="both"/>
      </w:pPr>
      <w:r>
        <w:t>Изуча</w:t>
      </w:r>
      <w:proofErr w:type="gramStart"/>
      <w:r>
        <w:t>л(</w:t>
      </w:r>
      <w:proofErr w:type="gramEnd"/>
      <w:r>
        <w:t>а) ___________________ язык (при приеме в 1-й класс не заполняется).</w:t>
      </w:r>
    </w:p>
    <w:p w:rsidR="00EC7FF1" w:rsidRDefault="00EC7FF1">
      <w:pPr>
        <w:pStyle w:val="ConsPlusNonformat"/>
        <w:jc w:val="both"/>
      </w:pPr>
      <w:r>
        <w:t>Посещал дошкольное учреждение _____________________________________________</w:t>
      </w:r>
    </w:p>
    <w:p w:rsidR="00EC7FF1" w:rsidRDefault="00EC7FF1">
      <w:pPr>
        <w:pStyle w:val="ConsPlusNonformat"/>
        <w:jc w:val="both"/>
      </w:pPr>
      <w:r>
        <w:t>Ф.И.О. родителей (законных представителей) ________________________________</w:t>
      </w:r>
    </w:p>
    <w:p w:rsidR="00EC7FF1" w:rsidRDefault="00EC7FF1">
      <w:pPr>
        <w:pStyle w:val="ConsPlusNonformat"/>
        <w:jc w:val="both"/>
      </w:pPr>
      <w:r>
        <w:t>___________________________________________________________________________</w:t>
      </w:r>
    </w:p>
    <w:p w:rsidR="00EC7FF1" w:rsidRDefault="00EC7FF1">
      <w:pPr>
        <w:pStyle w:val="ConsPlusNonformat"/>
        <w:jc w:val="both"/>
      </w:pPr>
      <w:r>
        <w:t xml:space="preserve">С   Уставом,  лицензией  на  </w:t>
      </w:r>
      <w:proofErr w:type="gramStart"/>
      <w:r>
        <w:t>право  ведения</w:t>
      </w:r>
      <w:proofErr w:type="gramEnd"/>
      <w:r>
        <w:t xml:space="preserve">  образовательной  деятельности,</w:t>
      </w:r>
    </w:p>
    <w:p w:rsidR="00EC7FF1" w:rsidRDefault="00EC7FF1">
      <w:pPr>
        <w:pStyle w:val="ConsPlusNonformat"/>
        <w:jc w:val="both"/>
      </w:pPr>
      <w:r>
        <w:t xml:space="preserve">свидетельством    о   государственной   аккредитации   </w:t>
      </w:r>
      <w:proofErr w:type="gramStart"/>
      <w:r>
        <w:t>общеобразовательного</w:t>
      </w:r>
      <w:proofErr w:type="gramEnd"/>
    </w:p>
    <w:p w:rsidR="00EC7FF1" w:rsidRDefault="00EC7FF1">
      <w:pPr>
        <w:pStyle w:val="ConsPlusNonformat"/>
        <w:jc w:val="both"/>
      </w:pPr>
      <w:r>
        <w:t>учреждения    и    другими   документами,   регламентирующими   организацию</w:t>
      </w:r>
    </w:p>
    <w:p w:rsidR="00EC7FF1" w:rsidRDefault="00EC7FF1">
      <w:pPr>
        <w:pStyle w:val="ConsPlusNonformat"/>
        <w:jc w:val="both"/>
      </w:pPr>
      <w:r>
        <w:t>образовательного процесса, _________________________________ ознакомле</w:t>
      </w:r>
      <w:proofErr w:type="gramStart"/>
      <w:r>
        <w:t>н(</w:t>
      </w:r>
      <w:proofErr w:type="gramEnd"/>
      <w:r>
        <w:t>а).</w:t>
      </w:r>
    </w:p>
    <w:p w:rsidR="00EC7FF1" w:rsidRDefault="00EC7FF1">
      <w:pPr>
        <w:pStyle w:val="ConsPlusNonformat"/>
        <w:jc w:val="both"/>
      </w:pPr>
      <w:r>
        <w:t xml:space="preserve">                               (наименование учреждения)</w:t>
      </w:r>
    </w:p>
    <w:p w:rsidR="00EC7FF1" w:rsidRDefault="00EC7FF1">
      <w:pPr>
        <w:pStyle w:val="ConsPlusNonformat"/>
        <w:jc w:val="both"/>
      </w:pPr>
      <w:r>
        <w:t xml:space="preserve">    Согласно  Федеральному  </w:t>
      </w:r>
      <w:hyperlink r:id="rId28" w:history="1">
        <w:r>
          <w:rPr>
            <w:color w:val="0000FF"/>
          </w:rPr>
          <w:t>закону</w:t>
        </w:r>
      </w:hyperlink>
      <w:r>
        <w:t xml:space="preserve">  от  27.07.2006 N 152-ФЗ "О </w:t>
      </w:r>
      <w:proofErr w:type="gramStart"/>
      <w:r>
        <w:t>персональных</w:t>
      </w:r>
      <w:proofErr w:type="gramEnd"/>
    </w:p>
    <w:p w:rsidR="00EC7FF1" w:rsidRDefault="00EC7FF1">
      <w:pPr>
        <w:pStyle w:val="ConsPlusNonformat"/>
        <w:jc w:val="both"/>
      </w:pPr>
      <w:r>
        <w:t>данных"  даю  согласие  на  обработку  персональных  данных  моего ребенка,</w:t>
      </w:r>
    </w:p>
    <w:p w:rsidR="00EC7FF1" w:rsidRDefault="00EC7FF1">
      <w:pPr>
        <w:pStyle w:val="ConsPlusNonformat"/>
        <w:jc w:val="both"/>
      </w:pPr>
      <w:r>
        <w:t>содержащихся  в  настоящем  заявлении  и  предоставленных  мною документах,</w:t>
      </w:r>
    </w:p>
    <w:p w:rsidR="00EC7FF1" w:rsidRDefault="00EC7FF1">
      <w:pPr>
        <w:pStyle w:val="ConsPlusNonformat"/>
        <w:jc w:val="both"/>
      </w:pPr>
      <w:r>
        <w:t>любым, не запрещающим законом способом в соответствии с Уставом учреждения.</w:t>
      </w:r>
    </w:p>
    <w:p w:rsidR="00EC7FF1" w:rsidRDefault="00EC7FF1">
      <w:pPr>
        <w:pStyle w:val="ConsPlusNonformat"/>
        <w:jc w:val="both"/>
      </w:pPr>
      <w:r>
        <w:t>При   необходимости   получения   моих   персональных   данных   из  других</w:t>
      </w:r>
    </w:p>
    <w:p w:rsidR="00EC7FF1" w:rsidRDefault="00EC7FF1">
      <w:pPr>
        <w:pStyle w:val="ConsPlusNonformat"/>
        <w:jc w:val="both"/>
      </w:pPr>
      <w:r>
        <w:t>государственных  органов, органов местного самоуправления, подведомственных</w:t>
      </w:r>
    </w:p>
    <w:p w:rsidR="00EC7FF1" w:rsidRDefault="00EC7FF1">
      <w:pPr>
        <w:pStyle w:val="ConsPlusNonformat"/>
        <w:jc w:val="both"/>
      </w:pPr>
      <w:r>
        <w:t>им организаций я даю согласие на получение и обработку таких данных.</w:t>
      </w:r>
    </w:p>
    <w:p w:rsidR="00EC7FF1" w:rsidRDefault="00EC7FF1">
      <w:pPr>
        <w:pStyle w:val="ConsPlusNonformat"/>
        <w:jc w:val="both"/>
      </w:pPr>
    </w:p>
    <w:p w:rsidR="00EC7FF1" w:rsidRDefault="00EC7FF1">
      <w:pPr>
        <w:pStyle w:val="ConsPlusNonformat"/>
        <w:jc w:val="both"/>
      </w:pPr>
      <w:r>
        <w:t>_______________                          "____" _______________ 20____ года</w:t>
      </w:r>
    </w:p>
    <w:p w:rsidR="00EC7FF1" w:rsidRDefault="00EC7FF1">
      <w:pPr>
        <w:pStyle w:val="ConsPlusNonformat"/>
        <w:jc w:val="both"/>
      </w:pPr>
      <w:r>
        <w:t xml:space="preserve">   (подпись)</w:t>
      </w: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ind w:firstLine="540"/>
        <w:jc w:val="both"/>
      </w:pPr>
    </w:p>
    <w:p w:rsidR="00EC7FF1" w:rsidRDefault="00EC7FF1">
      <w:pPr>
        <w:pStyle w:val="ConsPlusNormal"/>
        <w:jc w:val="right"/>
        <w:outlineLvl w:val="1"/>
      </w:pPr>
      <w:r>
        <w:t>Приложение N 3</w:t>
      </w:r>
    </w:p>
    <w:p w:rsidR="00EC7FF1" w:rsidRDefault="00EC7FF1">
      <w:pPr>
        <w:pStyle w:val="ConsPlusNormal"/>
      </w:pPr>
    </w:p>
    <w:p w:rsidR="00EC7FF1" w:rsidRDefault="00EC7FF1">
      <w:pPr>
        <w:pStyle w:val="ConsPlusTitle"/>
        <w:jc w:val="center"/>
      </w:pPr>
      <w:bookmarkStart w:id="3" w:name="P442"/>
      <w:bookmarkEnd w:id="3"/>
      <w:r>
        <w:t>Блок-схема</w:t>
      </w:r>
    </w:p>
    <w:p w:rsidR="00EC7FF1" w:rsidRDefault="00EC7FF1">
      <w:pPr>
        <w:pStyle w:val="ConsPlusTitle"/>
        <w:jc w:val="center"/>
      </w:pPr>
      <w:r>
        <w:t>последовательности административных процедур</w:t>
      </w:r>
    </w:p>
    <w:p w:rsidR="00EC7FF1" w:rsidRDefault="00EC7FF1">
      <w:pPr>
        <w:pStyle w:val="ConsPlusNormal"/>
        <w:jc w:val="center"/>
      </w:pPr>
    </w:p>
    <w:p w:rsidR="00EC7FF1" w:rsidRDefault="00EC7FF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7FF1" w:rsidRDefault="00EC7FF1">
      <w:pPr>
        <w:pStyle w:val="ConsPlusNonformat"/>
        <w:jc w:val="both"/>
      </w:pPr>
      <w:r>
        <w:t>│ Выбор родителями (законными представителями) образовательного учреждения│</w:t>
      </w:r>
    </w:p>
    <w:p w:rsidR="00EC7FF1" w:rsidRDefault="00EC7FF1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└────────────────────────────────┬────────────────────────────────────────┘</w:t>
      </w:r>
    </w:p>
    <w:p w:rsidR="00EC7FF1" w:rsidRDefault="00EC7FF1">
      <w:pPr>
        <w:pStyle w:val="ConsPlusNonformat"/>
        <w:jc w:val="both"/>
      </w:pPr>
      <w:r>
        <w:t xml:space="preserve">                                 │</w:t>
      </w:r>
    </w:p>
    <w:p w:rsidR="00EC7FF1" w:rsidRDefault="00EC7FF1">
      <w:pPr>
        <w:pStyle w:val="ConsPlusNonformat"/>
        <w:jc w:val="both"/>
      </w:pPr>
      <w:r>
        <w:t>┌────────────────────────────────┴────────────────────────────────────────┐</w:t>
      </w:r>
    </w:p>
    <w:p w:rsidR="00EC7FF1" w:rsidRDefault="00EC7FF1">
      <w:pPr>
        <w:pStyle w:val="ConsPlusNonformat"/>
        <w:jc w:val="both"/>
      </w:pPr>
      <w:r>
        <w:t>│ Прием документов от граждан для приема в общеобразовательное учреждение │</w:t>
      </w:r>
    </w:p>
    <w:p w:rsidR="00EC7FF1" w:rsidRDefault="00EC7FF1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└────────────────────────────────┬────────────────────────────────────────┘</w:t>
      </w:r>
    </w:p>
    <w:p w:rsidR="00EC7FF1" w:rsidRDefault="00EC7FF1">
      <w:pPr>
        <w:pStyle w:val="ConsPlusNonformat"/>
        <w:jc w:val="both"/>
      </w:pPr>
      <w:r>
        <w:t xml:space="preserve">                                 │</w:t>
      </w:r>
    </w:p>
    <w:p w:rsidR="00EC7FF1" w:rsidRDefault="00EC7FF1">
      <w:pPr>
        <w:pStyle w:val="ConsPlusNonformat"/>
        <w:jc w:val="both"/>
      </w:pPr>
      <w:r>
        <w:t>┌────────────────────────────────┴────────────────────────────────────────┐</w:t>
      </w:r>
    </w:p>
    <w:p w:rsidR="00EC7FF1" w:rsidRDefault="00EC7FF1">
      <w:pPr>
        <w:pStyle w:val="ConsPlusNonformat"/>
        <w:jc w:val="both"/>
      </w:pPr>
      <w:r>
        <w:t>│      Рассмотрение принятого заявления и представленных документов.      │</w:t>
      </w:r>
    </w:p>
    <w:p w:rsidR="00EC7FF1" w:rsidRDefault="00EC7FF1">
      <w:pPr>
        <w:pStyle w:val="ConsPlusNonformat"/>
        <w:jc w:val="both"/>
      </w:pPr>
      <w:r>
        <w:t xml:space="preserve">│     Приказ о зачислении несовершеннолетнего ребенка в </w:t>
      </w:r>
      <w:proofErr w:type="gramStart"/>
      <w:r>
        <w:t>муниципальное</w:t>
      </w:r>
      <w:proofErr w:type="gramEnd"/>
      <w:r>
        <w:t xml:space="preserve">     │</w:t>
      </w:r>
    </w:p>
    <w:p w:rsidR="00EC7FF1" w:rsidRDefault="00EC7FF1">
      <w:pPr>
        <w:pStyle w:val="ConsPlusNonformat"/>
        <w:jc w:val="both"/>
      </w:pPr>
      <w:r>
        <w:t>│                       образовательное учреждение                        │</w:t>
      </w:r>
    </w:p>
    <w:p w:rsidR="00EC7FF1" w:rsidRDefault="00EC7FF1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└────────────────────────────────┬────────────────────────────────────────┘</w:t>
      </w:r>
    </w:p>
    <w:p w:rsidR="00EC7FF1" w:rsidRDefault="00EC7FF1">
      <w:pPr>
        <w:pStyle w:val="ConsPlusNonformat"/>
        <w:jc w:val="both"/>
      </w:pPr>
      <w:r>
        <w:t xml:space="preserve">                                 │</w:t>
      </w:r>
    </w:p>
    <w:p w:rsidR="00EC7FF1" w:rsidRDefault="00EC7FF1">
      <w:pPr>
        <w:pStyle w:val="ConsPlusNonformat"/>
        <w:jc w:val="both"/>
      </w:pPr>
      <w:r>
        <w:t>┌────────────────────────────────┴────────────────────────────────────────┐</w:t>
      </w:r>
    </w:p>
    <w:p w:rsidR="00EC7FF1" w:rsidRDefault="00EC7FF1">
      <w:pPr>
        <w:pStyle w:val="ConsPlusNonformat"/>
        <w:jc w:val="both"/>
      </w:pPr>
      <w:r>
        <w:t>│   Организация образовательного процесса в образовательном учреждении    │</w:t>
      </w:r>
    </w:p>
    <w:p w:rsidR="00EC7FF1" w:rsidRDefault="00EC7FF1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└────────────────────────────────┬────────────────────────────────────────┘</w:t>
      </w:r>
    </w:p>
    <w:p w:rsidR="00EC7FF1" w:rsidRDefault="00EC7FF1">
      <w:pPr>
        <w:pStyle w:val="ConsPlusNonformat"/>
        <w:jc w:val="both"/>
      </w:pPr>
      <w:r>
        <w:t xml:space="preserve">                                 │</w:t>
      </w:r>
    </w:p>
    <w:p w:rsidR="00EC7FF1" w:rsidRDefault="00EC7FF1">
      <w:pPr>
        <w:pStyle w:val="ConsPlusNonformat"/>
        <w:jc w:val="both"/>
      </w:pPr>
      <w:r>
        <w:t>┌────────────────────────────────┴────────────────────────────────────────┐</w:t>
      </w:r>
    </w:p>
    <w:p w:rsidR="00EC7FF1" w:rsidRDefault="00EC7FF1">
      <w:pPr>
        <w:pStyle w:val="ConsPlusNonformat"/>
        <w:jc w:val="both"/>
      </w:pPr>
      <w:r>
        <w:t xml:space="preserve">│            Государственная (итоговая) аттестация </w:t>
      </w:r>
      <w:proofErr w:type="gramStart"/>
      <w:r>
        <w:t>обучающихся</w:t>
      </w:r>
      <w:proofErr w:type="gramEnd"/>
      <w:r>
        <w:t xml:space="preserve">            │</w:t>
      </w:r>
    </w:p>
    <w:p w:rsidR="00EC7FF1" w:rsidRDefault="00EC7FF1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└────────────────────────────────┬────────────────────────────────────────┘</w:t>
      </w:r>
    </w:p>
    <w:p w:rsidR="00EC7FF1" w:rsidRDefault="00EC7FF1">
      <w:pPr>
        <w:pStyle w:val="ConsPlusNonformat"/>
        <w:jc w:val="both"/>
      </w:pPr>
      <w:r>
        <w:t xml:space="preserve">                                 │</w:t>
      </w:r>
    </w:p>
    <w:p w:rsidR="00EC7FF1" w:rsidRDefault="00EC7FF1">
      <w:pPr>
        <w:pStyle w:val="ConsPlusNonformat"/>
        <w:jc w:val="both"/>
      </w:pPr>
      <w:r>
        <w:t>┌────────────────────────────────┼────────────────────────────────────────┐</w:t>
      </w:r>
    </w:p>
    <w:p w:rsidR="00EC7FF1" w:rsidRDefault="00EC7FF1">
      <w:pPr>
        <w:pStyle w:val="ConsPlusNonformat"/>
        <w:jc w:val="both"/>
      </w:pPr>
      <w:r>
        <w:t>│        Лицам, прошедшим        │   Лицам, не завершившим образования    │</w:t>
      </w:r>
    </w:p>
    <w:p w:rsidR="00EC7FF1" w:rsidRDefault="00EC7FF1">
      <w:pPr>
        <w:pStyle w:val="ConsPlusNonformat"/>
        <w:jc w:val="both"/>
      </w:pPr>
      <w:proofErr w:type="gramStart"/>
      <w:r>
        <w:t>│   государственную (итоговую)   │   соответствующего уровня (основное    │</w:t>
      </w:r>
      <w:proofErr w:type="gramEnd"/>
    </w:p>
    <w:p w:rsidR="00EC7FF1" w:rsidRDefault="00EC7FF1">
      <w:pPr>
        <w:pStyle w:val="ConsPlusNonformat"/>
        <w:jc w:val="both"/>
      </w:pPr>
      <w:r>
        <w:t xml:space="preserve">│  аттестацию, </w:t>
      </w:r>
      <w:proofErr w:type="gramStart"/>
      <w:r>
        <w:t>образовательные</w:t>
      </w:r>
      <w:proofErr w:type="gramEnd"/>
      <w:r>
        <w:t xml:space="preserve">   │   общее, среднее (полное) общее), не   │</w:t>
      </w:r>
    </w:p>
    <w:p w:rsidR="00EC7FF1" w:rsidRDefault="00EC7FF1">
      <w:pPr>
        <w:pStyle w:val="ConsPlusNonformat"/>
        <w:jc w:val="both"/>
      </w:pPr>
      <w:proofErr w:type="gramStart"/>
      <w:r>
        <w:t>│      учреждения (имеющие       │  прошедшим государственной (итоговой)  │</w:t>
      </w:r>
      <w:proofErr w:type="gramEnd"/>
    </w:p>
    <w:p w:rsidR="00EC7FF1" w:rsidRDefault="00EC7FF1">
      <w:pPr>
        <w:pStyle w:val="ConsPlusNonformat"/>
        <w:jc w:val="both"/>
      </w:pPr>
      <w:r>
        <w:t xml:space="preserve">│ государственную аккредитацию)  │      аттестации или </w:t>
      </w:r>
      <w:proofErr w:type="gramStart"/>
      <w:r>
        <w:t>получившим</w:t>
      </w:r>
      <w:proofErr w:type="gramEnd"/>
      <w:r>
        <w:t xml:space="preserve"> на      │</w:t>
      </w:r>
    </w:p>
    <w:p w:rsidR="00EC7FF1" w:rsidRDefault="00EC7FF1">
      <w:pPr>
        <w:pStyle w:val="ConsPlusNonformat"/>
        <w:jc w:val="both"/>
      </w:pPr>
      <w:r>
        <w:t>│        выдают документы        │ государственной (итоговой) аттестации  │</w:t>
      </w:r>
    </w:p>
    <w:p w:rsidR="00EC7FF1" w:rsidRDefault="00EC7FF1">
      <w:pPr>
        <w:pStyle w:val="ConsPlusNonformat"/>
        <w:jc w:val="both"/>
      </w:pPr>
      <w:r>
        <w:t>│  государственного образца об   │    неудовлетворительные результаты,    │</w:t>
      </w:r>
    </w:p>
    <w:p w:rsidR="00EC7FF1" w:rsidRDefault="00EC7FF1">
      <w:pPr>
        <w:pStyle w:val="ConsPlusNonformat"/>
        <w:jc w:val="both"/>
      </w:pPr>
      <w:r>
        <w:t xml:space="preserve">│ </w:t>
      </w:r>
      <w:proofErr w:type="gramStart"/>
      <w:r>
        <w:t>уровне</w:t>
      </w:r>
      <w:proofErr w:type="gramEnd"/>
      <w:r>
        <w:t xml:space="preserve"> образования, заверяемые │выдается справка установленного образца │</w:t>
      </w:r>
    </w:p>
    <w:p w:rsidR="00EC7FF1" w:rsidRDefault="00EC7FF1">
      <w:pPr>
        <w:pStyle w:val="ConsPlusNonformat"/>
        <w:jc w:val="both"/>
      </w:pPr>
      <w:r>
        <w:t xml:space="preserve">│    печатью </w:t>
      </w:r>
      <w:proofErr w:type="gramStart"/>
      <w:r>
        <w:t>соответствующего</w:t>
      </w:r>
      <w:proofErr w:type="gramEnd"/>
      <w:r>
        <w:t xml:space="preserve">    │      об обучении в образовательном     │</w:t>
      </w:r>
    </w:p>
    <w:p w:rsidR="00EC7FF1" w:rsidRDefault="00EC7FF1">
      <w:pPr>
        <w:pStyle w:val="ConsPlusNonformat"/>
        <w:jc w:val="both"/>
      </w:pPr>
      <w:r>
        <w:t xml:space="preserve">│  образовательного учреждения   │               </w:t>
      </w:r>
      <w:proofErr w:type="gramStart"/>
      <w:r>
        <w:t>учреждении</w:t>
      </w:r>
      <w:proofErr w:type="gramEnd"/>
      <w:r>
        <w:t xml:space="preserve">               │</w:t>
      </w:r>
    </w:p>
    <w:p w:rsidR="00EC7FF1" w:rsidRDefault="00EC7FF1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EC7FF1" w:rsidRDefault="00EC7FF1">
      <w:pPr>
        <w:pStyle w:val="ConsPlusNormal"/>
      </w:pPr>
    </w:p>
    <w:p w:rsidR="00EC7FF1" w:rsidRDefault="00EC7FF1">
      <w:pPr>
        <w:pStyle w:val="ConsPlusNormal"/>
      </w:pPr>
    </w:p>
    <w:p w:rsidR="00EC7FF1" w:rsidRDefault="00EC7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1B9" w:rsidRDefault="00CD11B9"/>
    <w:sectPr w:rsidR="00CD11B9" w:rsidSect="00AE3E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defaultTabStop w:val="708"/>
  <w:characterSpacingControl w:val="doNotCompress"/>
  <w:compat/>
  <w:rsids>
    <w:rsidRoot w:val="00EC7FF1"/>
    <w:rsid w:val="00037D84"/>
    <w:rsid w:val="000A0471"/>
    <w:rsid w:val="000C70B1"/>
    <w:rsid w:val="000D0A40"/>
    <w:rsid w:val="000E513E"/>
    <w:rsid w:val="000F0EFF"/>
    <w:rsid w:val="0010243C"/>
    <w:rsid w:val="0011046B"/>
    <w:rsid w:val="0013195C"/>
    <w:rsid w:val="00135E68"/>
    <w:rsid w:val="00141FC4"/>
    <w:rsid w:val="00146D57"/>
    <w:rsid w:val="00181413"/>
    <w:rsid w:val="00182335"/>
    <w:rsid w:val="001F165A"/>
    <w:rsid w:val="00200351"/>
    <w:rsid w:val="00202A52"/>
    <w:rsid w:val="00234B17"/>
    <w:rsid w:val="002401C5"/>
    <w:rsid w:val="00263B04"/>
    <w:rsid w:val="002664A4"/>
    <w:rsid w:val="00290B08"/>
    <w:rsid w:val="002B5CB3"/>
    <w:rsid w:val="002D68D5"/>
    <w:rsid w:val="00306B02"/>
    <w:rsid w:val="0030740E"/>
    <w:rsid w:val="00312A8C"/>
    <w:rsid w:val="00325EF1"/>
    <w:rsid w:val="00335467"/>
    <w:rsid w:val="00337674"/>
    <w:rsid w:val="003A46B2"/>
    <w:rsid w:val="003A6CEB"/>
    <w:rsid w:val="003B4AB5"/>
    <w:rsid w:val="003D0E7A"/>
    <w:rsid w:val="003E401D"/>
    <w:rsid w:val="003F1904"/>
    <w:rsid w:val="003F3146"/>
    <w:rsid w:val="003F4C1A"/>
    <w:rsid w:val="00406E58"/>
    <w:rsid w:val="00451401"/>
    <w:rsid w:val="004530B0"/>
    <w:rsid w:val="00485886"/>
    <w:rsid w:val="00490A65"/>
    <w:rsid w:val="004A3CA5"/>
    <w:rsid w:val="004C1FDA"/>
    <w:rsid w:val="004C70A1"/>
    <w:rsid w:val="004D7482"/>
    <w:rsid w:val="004F1F6E"/>
    <w:rsid w:val="004F4288"/>
    <w:rsid w:val="005057BC"/>
    <w:rsid w:val="0053055F"/>
    <w:rsid w:val="00533EA3"/>
    <w:rsid w:val="0056175D"/>
    <w:rsid w:val="00567C6A"/>
    <w:rsid w:val="005772E4"/>
    <w:rsid w:val="005942ED"/>
    <w:rsid w:val="005A7B2C"/>
    <w:rsid w:val="005B634E"/>
    <w:rsid w:val="005C6C16"/>
    <w:rsid w:val="005D0CBB"/>
    <w:rsid w:val="005D3260"/>
    <w:rsid w:val="005D6089"/>
    <w:rsid w:val="00601D69"/>
    <w:rsid w:val="00627B40"/>
    <w:rsid w:val="006310F1"/>
    <w:rsid w:val="006551C3"/>
    <w:rsid w:val="00683A30"/>
    <w:rsid w:val="006847AF"/>
    <w:rsid w:val="006952C9"/>
    <w:rsid w:val="006A7F6D"/>
    <w:rsid w:val="006B50D5"/>
    <w:rsid w:val="006C4C0D"/>
    <w:rsid w:val="006D7A17"/>
    <w:rsid w:val="007125BC"/>
    <w:rsid w:val="00727208"/>
    <w:rsid w:val="0074053D"/>
    <w:rsid w:val="00745AA0"/>
    <w:rsid w:val="00762EAF"/>
    <w:rsid w:val="00782D7B"/>
    <w:rsid w:val="00795053"/>
    <w:rsid w:val="007B5BDF"/>
    <w:rsid w:val="007C6350"/>
    <w:rsid w:val="007D4F13"/>
    <w:rsid w:val="008061C8"/>
    <w:rsid w:val="00811EBC"/>
    <w:rsid w:val="00825DC3"/>
    <w:rsid w:val="00862048"/>
    <w:rsid w:val="00865CBB"/>
    <w:rsid w:val="00884C90"/>
    <w:rsid w:val="008938BB"/>
    <w:rsid w:val="008946D2"/>
    <w:rsid w:val="0089554A"/>
    <w:rsid w:val="00896B58"/>
    <w:rsid w:val="008E5EBE"/>
    <w:rsid w:val="008F386C"/>
    <w:rsid w:val="00912FCA"/>
    <w:rsid w:val="00913840"/>
    <w:rsid w:val="00942270"/>
    <w:rsid w:val="0095092B"/>
    <w:rsid w:val="00981010"/>
    <w:rsid w:val="009E6754"/>
    <w:rsid w:val="009F1E47"/>
    <w:rsid w:val="009F4D34"/>
    <w:rsid w:val="00A079DC"/>
    <w:rsid w:val="00A125BC"/>
    <w:rsid w:val="00A1493D"/>
    <w:rsid w:val="00A15B45"/>
    <w:rsid w:val="00A21D3B"/>
    <w:rsid w:val="00AB0EED"/>
    <w:rsid w:val="00AB1213"/>
    <w:rsid w:val="00AB1B8E"/>
    <w:rsid w:val="00AE6105"/>
    <w:rsid w:val="00AE688F"/>
    <w:rsid w:val="00AE7BBA"/>
    <w:rsid w:val="00B2277A"/>
    <w:rsid w:val="00B555C8"/>
    <w:rsid w:val="00B65ABA"/>
    <w:rsid w:val="00B72CD3"/>
    <w:rsid w:val="00B97E8B"/>
    <w:rsid w:val="00BA3029"/>
    <w:rsid w:val="00BC498F"/>
    <w:rsid w:val="00BE00B6"/>
    <w:rsid w:val="00BE2891"/>
    <w:rsid w:val="00BE51DC"/>
    <w:rsid w:val="00BE601E"/>
    <w:rsid w:val="00C047AC"/>
    <w:rsid w:val="00C73872"/>
    <w:rsid w:val="00C74114"/>
    <w:rsid w:val="00C75647"/>
    <w:rsid w:val="00CB73AD"/>
    <w:rsid w:val="00CC5768"/>
    <w:rsid w:val="00CC7924"/>
    <w:rsid w:val="00CD11B9"/>
    <w:rsid w:val="00CD5093"/>
    <w:rsid w:val="00CD585B"/>
    <w:rsid w:val="00CE0DAD"/>
    <w:rsid w:val="00CE2B34"/>
    <w:rsid w:val="00CE7CAC"/>
    <w:rsid w:val="00D10418"/>
    <w:rsid w:val="00D1053C"/>
    <w:rsid w:val="00D15EC3"/>
    <w:rsid w:val="00D26B4F"/>
    <w:rsid w:val="00D375FA"/>
    <w:rsid w:val="00DB03C9"/>
    <w:rsid w:val="00DD0FF0"/>
    <w:rsid w:val="00DF192E"/>
    <w:rsid w:val="00E06A1B"/>
    <w:rsid w:val="00E37C13"/>
    <w:rsid w:val="00E93C4F"/>
    <w:rsid w:val="00E946C1"/>
    <w:rsid w:val="00EB10B4"/>
    <w:rsid w:val="00EC24CF"/>
    <w:rsid w:val="00EC7FF1"/>
    <w:rsid w:val="00F114D5"/>
    <w:rsid w:val="00F3512B"/>
    <w:rsid w:val="00F46328"/>
    <w:rsid w:val="00F54461"/>
    <w:rsid w:val="00F84F14"/>
    <w:rsid w:val="00F94D85"/>
    <w:rsid w:val="00FB4BDF"/>
    <w:rsid w:val="00FC4B0C"/>
    <w:rsid w:val="00FD5938"/>
    <w:rsid w:val="00FE034A"/>
    <w:rsid w:val="00FE12B2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FF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FF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FF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FF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BE58FCCDA2CF0BC45FB35F601BCA559D5E064AF49553087E73D57F23B6C9A49A6DE8490EE4322E2CD2E1B9E670FB13C541DC4FAdFa1I" TargetMode="External"/><Relationship Id="rId13" Type="http://schemas.openxmlformats.org/officeDocument/2006/relationships/hyperlink" Target="consultantplus://offline/ref=A90BE58FCCDA2CF0BC45E538E06DE0AA5EDBB669AB4B5760D9BB3B00AD6B6ACF09E6D8D3DBAF4577B3897B169A6945E07A1F12C6FDEE9961E1BDFF4EdFaDI" TargetMode="External"/><Relationship Id="rId18" Type="http://schemas.openxmlformats.org/officeDocument/2006/relationships/hyperlink" Target="consultantplus://offline/ref=A90BE58FCCDA2CF0BC45FB35F601BCA559D5EE64AA4A553087E73D57F23B6C9A5BA6868A9AEE5676B19779169Ed6a3I" TargetMode="External"/><Relationship Id="rId26" Type="http://schemas.openxmlformats.org/officeDocument/2006/relationships/hyperlink" Target="consultantplus://offline/ref=A90BE58FCCDA2CF0BC45FB35F601BCA559D6ED66A84A553087E73D57F23B6C9A49A6DE8698EB487FB2822F47D8371CB33B541FC6E6F29961dFa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0BE58FCCDA2CF0BC45FB35F601BCA559D7EA6CA940553087E73D57F23B6C9A5BA6868A9AEE5676B19779169Ed6a3I" TargetMode="External"/><Relationship Id="rId7" Type="http://schemas.openxmlformats.org/officeDocument/2006/relationships/hyperlink" Target="consultantplus://offline/ref=A90BE58FCCDA2CF0BC45FB35F601BCA559D5ED6CA248553087E73D57F23B6C9A49A6DE8698EB487FB7822F47D8371CB33B541FC6E6F29961dFaEI" TargetMode="External"/><Relationship Id="rId12" Type="http://schemas.openxmlformats.org/officeDocument/2006/relationships/hyperlink" Target="consultantplus://offline/ref=A90BE58FCCDA2CF0BC45E538E06DE0AA5EDBB669AB4B5760D9BB3B00AD6B6ACF09E6D8D3DBAF4577B3897B169A6945E07A1F12C6FDEE9961E1BDFF4EdFaDI" TargetMode="External"/><Relationship Id="rId17" Type="http://schemas.openxmlformats.org/officeDocument/2006/relationships/hyperlink" Target="consultantplus://offline/ref=A90BE58FCCDA2CF0BC45FB35F601BCA559D5E064AF49553087E73D57F23B6C9A5BA6868A9AEE5676B19779169Ed6a3I" TargetMode="External"/><Relationship Id="rId25" Type="http://schemas.openxmlformats.org/officeDocument/2006/relationships/hyperlink" Target="consultantplus://offline/ref=A90BE58FCCDA2CF0BC45E538E06DE0AA5EDBB669AB4B5760D9BB3B00AD6B6ACF09E6D8D3DBAF4577B3897B17956945E07A1F12C6FDEE9961E1BDFF4EdFa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0BE58FCCDA2CF0BC45FB35F601BCA553D9ED6DA11E0232D6B23352FA6B368A5FEFD18286EB4A68B18979d1a7I" TargetMode="External"/><Relationship Id="rId20" Type="http://schemas.openxmlformats.org/officeDocument/2006/relationships/hyperlink" Target="consultantplus://offline/ref=A90BE58FCCDA2CF0BC45FB35F601BCA559D5ED6CA248553087E73D57F23B6C9A5BA6868A9AEE5676B19779169Ed6a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BE58FCCDA2CF0BC45E538E06DE0AA5EDBB669AB4B5760D9BB3B00AD6B6ACF09E6D8D3DBAF4577B3897B16996945E07A1F12C6FDEE9961E1BDFF4EdFaDI" TargetMode="External"/><Relationship Id="rId11" Type="http://schemas.openxmlformats.org/officeDocument/2006/relationships/hyperlink" Target="consultantplus://offline/ref=A90BE58FCCDA2CF0BC45E538E06DE0AA5EDBB669AB485765D3BB3B00AD6B6ACF09E6D8D3DBAF4577B3897B16996945E07A1F12C6FDEE9961E1BDFF4EdFaDI" TargetMode="External"/><Relationship Id="rId24" Type="http://schemas.openxmlformats.org/officeDocument/2006/relationships/hyperlink" Target="consultantplus://offline/ref=A90BE58FCCDA2CF0BC45E538E06DE0AA5EDBB669AB4D5D63D2BA3B00AD6B6ACF09E6D8D3C9AF1D7BB18C65169E7C13B13Cd4aBI" TargetMode="External"/><Relationship Id="rId5" Type="http://schemas.openxmlformats.org/officeDocument/2006/relationships/hyperlink" Target="consultantplus://offline/ref=A90BE58FCCDA2CF0BC45E538E06DE0AA5EDBB669AB485765D3BB3B00AD6B6ACF09E6D8D3DBAF4577B3897B16996945E07A1F12C6FDEE9961E1BDFF4EdFaDI" TargetMode="External"/><Relationship Id="rId15" Type="http://schemas.openxmlformats.org/officeDocument/2006/relationships/hyperlink" Target="consultantplus://offline/ref=A90BE58FCCDA2CF0BC45FB35F601BCA558D8EF61A11E0232D6B23352FA6B368A5FEFD18286EB4A68B18979d1a7I" TargetMode="External"/><Relationship Id="rId23" Type="http://schemas.openxmlformats.org/officeDocument/2006/relationships/hyperlink" Target="consultantplus://offline/ref=A90BE58FCCDA2CF0BC45FB35F601BCA559D1EF61A84F553087E73D57F23B6C9A5BA6868A9AEE5676B19779169Ed6a3I" TargetMode="External"/><Relationship Id="rId28" Type="http://schemas.openxmlformats.org/officeDocument/2006/relationships/hyperlink" Target="consultantplus://offline/ref=A90BE58FCCDA2CF0BC45FB35F601BCA559D7EA6CA940553087E73D57F23B6C9A5BA6868A9AEE5676B19779169Ed6a3I" TargetMode="External"/><Relationship Id="rId10" Type="http://schemas.openxmlformats.org/officeDocument/2006/relationships/hyperlink" Target="consultantplus://offline/ref=A90BE58FCCDA2CF0BC45E538E06DE0AA5EDBB669AB4D5D63D2BA3B00AD6B6ACF09E6D8D3DBAF4572B7822F47D8371CB33B541FC6E6F29961dFaEI" TargetMode="External"/><Relationship Id="rId19" Type="http://schemas.openxmlformats.org/officeDocument/2006/relationships/hyperlink" Target="consultantplus://offline/ref=A90BE58FCCDA2CF0BC45E538E06DE0AA5EDBB669AB4D5E6FDAB63B00AD6B6ACF09E6D8D3C9AF1D7BB18C65169E7C13B13Cd4a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0BE58FCCDA2CF0BC45E538E06DE0AA5EDBB669AF4C5861D2B8660AA53266CD0EE987C4DCE64976B3897915973640F56B471DC1E6F09B7DFDBFFDd4aDI" TargetMode="External"/><Relationship Id="rId14" Type="http://schemas.openxmlformats.org/officeDocument/2006/relationships/hyperlink" Target="consultantplus://offline/ref=A90BE58FCCDA2CF0BC45E538E06DE0AA5EDBB669AB4B5760D9BB3B00AD6B6ACF09E6D8D3DBAF4577B3897B169B6945E07A1F12C6FDEE9961E1BDFF4EdFaDI" TargetMode="External"/><Relationship Id="rId22" Type="http://schemas.openxmlformats.org/officeDocument/2006/relationships/hyperlink" Target="consultantplus://offline/ref=A90BE58FCCDA2CF0BC45FB35F601BCA559D1EC6CA848553087E73D57F23B6C9A5BA6868A9AEE5676B19779169Ed6a3I" TargetMode="External"/><Relationship Id="rId27" Type="http://schemas.openxmlformats.org/officeDocument/2006/relationships/hyperlink" Target="consultantplus://offline/ref=A90BE58FCCDA2CF0BC45E538E06DE0AA5EDBB669AB485765D3BB3B00AD6B6ACF09E6D8D3DBAF4577B3897B16996945E07A1F12C6FDEE9961E1BDFF4EdFaD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6368</Words>
  <Characters>36301</Characters>
  <Application>Microsoft Office Word</Application>
  <DocSecurity>0</DocSecurity>
  <Lines>302</Lines>
  <Paragraphs>85</Paragraphs>
  <ScaleCrop>false</ScaleCrop>
  <Company/>
  <LinksUpToDate>false</LinksUpToDate>
  <CharactersWithSpaces>42584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Chelnokov</dc:creator>
  <cp:lastModifiedBy>Chelnokov</cp:lastModifiedBy>
  <cp:revision>1</cp:revision>
  <dcterms:created xsi:type="dcterms:W3CDTF">2021-02-25T08:26:00Z</dcterms:created>
  <dcterms:modified xsi:type="dcterms:W3CDTF">2021-02-25T08:26:00Z</dcterms:modified>
</cp:coreProperties>
</file>