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502D" w:rsidRDefault="0040502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0502D" w:rsidRDefault="0040502D">
      <w:pPr>
        <w:pStyle w:val="ConsPlusNormal"/>
        <w:outlineLvl w:val="0"/>
      </w:pPr>
    </w:p>
    <w:p w:rsidR="0040502D" w:rsidRDefault="0040502D">
      <w:pPr>
        <w:pStyle w:val="ConsPlusTitle"/>
        <w:jc w:val="center"/>
        <w:outlineLvl w:val="0"/>
      </w:pPr>
      <w:r>
        <w:t>ИВАНОВСКАЯ ОБЛАСТЬ</w:t>
      </w:r>
    </w:p>
    <w:p w:rsidR="0040502D" w:rsidRDefault="0040502D">
      <w:pPr>
        <w:pStyle w:val="ConsPlusTitle"/>
        <w:jc w:val="center"/>
      </w:pPr>
      <w:r>
        <w:t>АДМИНИСТРАЦИЯ ГОРОДСКОГО ОКРУГА ШУЯ</w:t>
      </w:r>
    </w:p>
    <w:p w:rsidR="0040502D" w:rsidRDefault="0040502D">
      <w:pPr>
        <w:pStyle w:val="ConsPlusTitle"/>
        <w:jc w:val="center"/>
      </w:pPr>
    </w:p>
    <w:p w:rsidR="0040502D" w:rsidRDefault="0040502D">
      <w:pPr>
        <w:pStyle w:val="ConsPlusTitle"/>
        <w:jc w:val="center"/>
      </w:pPr>
      <w:r>
        <w:t>ПОСТАНОВЛЕНИЕ</w:t>
      </w:r>
    </w:p>
    <w:p w:rsidR="0040502D" w:rsidRDefault="0040502D">
      <w:pPr>
        <w:pStyle w:val="ConsPlusTitle"/>
        <w:jc w:val="center"/>
      </w:pPr>
      <w:r>
        <w:t>от 3 декабря 2013 г. N 1991</w:t>
      </w:r>
    </w:p>
    <w:p w:rsidR="0040502D" w:rsidRDefault="0040502D">
      <w:pPr>
        <w:pStyle w:val="ConsPlusTitle"/>
        <w:jc w:val="center"/>
      </w:pPr>
    </w:p>
    <w:p w:rsidR="0040502D" w:rsidRDefault="0040502D">
      <w:pPr>
        <w:pStyle w:val="ConsPlusTitle"/>
        <w:jc w:val="center"/>
      </w:pPr>
      <w:r>
        <w:t>ОБ УТВЕРЖДЕНИИ АДМИНИСТРАТИВНОГО РЕГЛАМЕНТА ПРЕДОСТАВЛЕНИЯ</w:t>
      </w:r>
    </w:p>
    <w:p w:rsidR="0040502D" w:rsidRDefault="0040502D">
      <w:pPr>
        <w:pStyle w:val="ConsPlusTitle"/>
        <w:jc w:val="center"/>
      </w:pPr>
      <w:r>
        <w:t xml:space="preserve">МУНИЦИПАЛЬНОЙ УСЛУГИ "ПРЕДОСТАВЛЕНИЕ ИНФОРМАЦИИ </w:t>
      </w:r>
      <w:proofErr w:type="gramStart"/>
      <w:r>
        <w:t>О</w:t>
      </w:r>
      <w:proofErr w:type="gramEnd"/>
      <w:r>
        <w:t xml:space="preserve"> ТЕКУЩЕЙ</w:t>
      </w:r>
    </w:p>
    <w:p w:rsidR="0040502D" w:rsidRDefault="0040502D">
      <w:pPr>
        <w:pStyle w:val="ConsPlusTitle"/>
        <w:jc w:val="center"/>
      </w:pPr>
      <w:r>
        <w:t>УСПЕВАЕМОСТИ УЧАЩЕГОСЯ, ВЕДЕНИЕ ЭЛЕКТРОННОГО ДНЕВНИКА</w:t>
      </w:r>
    </w:p>
    <w:p w:rsidR="0040502D" w:rsidRDefault="0040502D">
      <w:pPr>
        <w:pStyle w:val="ConsPlusTitle"/>
        <w:jc w:val="center"/>
      </w:pPr>
      <w:r>
        <w:t>И ЭЛЕКТРОННОГО ЖУРНАЛА УСПЕВАЕМОСТИ"</w:t>
      </w:r>
    </w:p>
    <w:p w:rsidR="0040502D" w:rsidRDefault="00405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50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02D" w:rsidRDefault="004050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02D" w:rsidRDefault="004050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Шуя</w:t>
            </w:r>
            <w:proofErr w:type="gramEnd"/>
          </w:p>
          <w:p w:rsidR="0040502D" w:rsidRDefault="004050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5" w:history="1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 xml:space="preserve">, от 04.04.2019 </w:t>
            </w:r>
            <w:hyperlink r:id="rId6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502D" w:rsidRDefault="0040502D">
      <w:pPr>
        <w:pStyle w:val="ConsPlusNormal"/>
        <w:jc w:val="center"/>
      </w:pPr>
    </w:p>
    <w:p w:rsidR="0040502D" w:rsidRDefault="0040502D">
      <w:pPr>
        <w:pStyle w:val="ConsPlusNormal"/>
        <w:ind w:firstLine="540"/>
        <w:jc w:val="both"/>
      </w:pPr>
      <w:proofErr w:type="gramStart"/>
      <w:r>
        <w:t xml:space="preserve">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в действующей редакции, </w:t>
      </w:r>
      <w:hyperlink r:id="rId9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04.09.2009 N 1312 "Об административных регламентах исполнения муниципальных функций и административных регламентах предоставления муниципальных услуг", </w:t>
      </w:r>
      <w:hyperlink r:id="rId10" w:history="1">
        <w:r>
          <w:rPr>
            <w:color w:val="0000FF"/>
          </w:rPr>
          <w:t>Уставом</w:t>
        </w:r>
      </w:hyperlink>
      <w:r>
        <w:t xml:space="preserve"> городского округа Шуя Администрация</w:t>
      </w:r>
      <w:proofErr w:type="gramEnd"/>
      <w:r>
        <w:t xml:space="preserve"> городского округа Шуя постановляет: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 xml:space="preserve">1. Утвердить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 согласно приложению.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 xml:space="preserve">2. Комитету муниципальной службы и оргработы Администрации городского округа Шуя (Васильев А.А.) </w:t>
      </w:r>
      <w:proofErr w:type="gramStart"/>
      <w:r>
        <w:t>разместить</w:t>
      </w:r>
      <w:proofErr w:type="gramEnd"/>
      <w:r>
        <w:t xml:space="preserve"> административный </w:t>
      </w:r>
      <w:hyperlink w:anchor="P37" w:history="1">
        <w:r>
          <w:rPr>
            <w:color w:val="0000FF"/>
          </w:rPr>
          <w:t>регламент</w:t>
        </w:r>
      </w:hyperlink>
      <w:r>
        <w:t xml:space="preserve"> предоставления муниципальной услуги "Предоставление информации о текущей успеваемости учащегося, ведение электронного дневника и электронного журнала успеваемости" на официальном сайте муниципального образования в сети Интернет и опубликовать настоящее постановление в "Вестнике городского округа Шуя".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 xml:space="preserve">3.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заместителя Главы Администрации городского округа Шуя О.А. Белову.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jc w:val="right"/>
      </w:pPr>
      <w:r>
        <w:t>Глава Администрации</w:t>
      </w:r>
    </w:p>
    <w:p w:rsidR="0040502D" w:rsidRDefault="0040502D">
      <w:pPr>
        <w:pStyle w:val="ConsPlusNormal"/>
        <w:jc w:val="right"/>
      </w:pPr>
      <w:r>
        <w:t>городского округа Шуя</w:t>
      </w:r>
    </w:p>
    <w:p w:rsidR="0040502D" w:rsidRDefault="0040502D">
      <w:pPr>
        <w:pStyle w:val="ConsPlusNormal"/>
        <w:jc w:val="right"/>
      </w:pPr>
      <w:r>
        <w:t>Н.В.КОРЯГИНА</w:t>
      </w: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  <w:outlineLvl w:val="0"/>
      </w:pPr>
      <w:r>
        <w:t>Приложение</w:t>
      </w:r>
    </w:p>
    <w:p w:rsidR="0040502D" w:rsidRDefault="0040502D">
      <w:pPr>
        <w:pStyle w:val="ConsPlusNormal"/>
        <w:jc w:val="right"/>
      </w:pPr>
      <w:r>
        <w:t>к постановлению</w:t>
      </w:r>
    </w:p>
    <w:p w:rsidR="0040502D" w:rsidRDefault="0040502D">
      <w:pPr>
        <w:pStyle w:val="ConsPlusNormal"/>
        <w:jc w:val="right"/>
      </w:pPr>
      <w:r>
        <w:t>Администрации</w:t>
      </w:r>
    </w:p>
    <w:p w:rsidR="0040502D" w:rsidRDefault="0040502D">
      <w:pPr>
        <w:pStyle w:val="ConsPlusNormal"/>
        <w:jc w:val="right"/>
      </w:pPr>
      <w:r>
        <w:t>городского округа Шуя</w:t>
      </w:r>
    </w:p>
    <w:p w:rsidR="0040502D" w:rsidRDefault="0040502D">
      <w:pPr>
        <w:pStyle w:val="ConsPlusNormal"/>
        <w:jc w:val="right"/>
      </w:pPr>
      <w:r>
        <w:t>от 03.12.2013 N 1991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jc w:val="center"/>
      </w:pPr>
      <w:bookmarkStart w:id="0" w:name="P37"/>
      <w:bookmarkEnd w:id="0"/>
      <w:r>
        <w:t>АДМИНИСТРАТИВНЫЙ РЕГЛАМЕНТ</w:t>
      </w:r>
    </w:p>
    <w:p w:rsidR="0040502D" w:rsidRDefault="0040502D">
      <w:pPr>
        <w:pStyle w:val="ConsPlusTitle"/>
        <w:jc w:val="center"/>
      </w:pPr>
      <w:r>
        <w:t>ПРЕДОСТАВЛЕНИЯ МУНИЦИПАЛЬНОЙ УСЛУГИ "ПРЕДОСТАВЛЕНИЕ</w:t>
      </w:r>
    </w:p>
    <w:p w:rsidR="0040502D" w:rsidRDefault="0040502D">
      <w:pPr>
        <w:pStyle w:val="ConsPlusTitle"/>
        <w:jc w:val="center"/>
      </w:pPr>
      <w:r>
        <w:t>ИНФОРМАЦИИ О ТЕКУЩЕЙ УСПЕВАЕМОСТИ УЧАЩЕГОСЯ, ВЕДЕНИЕ</w:t>
      </w:r>
    </w:p>
    <w:p w:rsidR="0040502D" w:rsidRDefault="0040502D">
      <w:pPr>
        <w:pStyle w:val="ConsPlusTitle"/>
        <w:jc w:val="center"/>
      </w:pPr>
      <w:r>
        <w:t>ЭЛЕКТРОННОГО ДНЕВНИКА И ЭЛЕКТРОННОГО ЖУРНАЛА УСПЕВАЕМОСТИ"</w:t>
      </w:r>
    </w:p>
    <w:p w:rsidR="0040502D" w:rsidRDefault="00405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50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02D" w:rsidRDefault="0040502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0502D" w:rsidRDefault="0040502D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Постановлений администрации городского округа Шуя</w:t>
            </w:r>
            <w:proofErr w:type="gramEnd"/>
          </w:p>
          <w:p w:rsidR="0040502D" w:rsidRDefault="0040502D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30.06.2016 </w:t>
            </w:r>
            <w:hyperlink r:id="rId11" w:history="1">
              <w:r>
                <w:rPr>
                  <w:color w:val="0000FF"/>
                </w:rPr>
                <w:t>N 966</w:t>
              </w:r>
            </w:hyperlink>
            <w:r>
              <w:rPr>
                <w:color w:val="392C69"/>
              </w:rPr>
              <w:t xml:space="preserve">, от 04.04.2019 </w:t>
            </w:r>
            <w:hyperlink r:id="rId12" w:history="1">
              <w:r>
                <w:rPr>
                  <w:color w:val="0000FF"/>
                </w:rPr>
                <w:t>N 347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40502D" w:rsidRDefault="0040502D">
      <w:pPr>
        <w:pStyle w:val="ConsPlusNormal"/>
        <w:jc w:val="center"/>
      </w:pPr>
    </w:p>
    <w:p w:rsidR="0040502D" w:rsidRDefault="0040502D">
      <w:pPr>
        <w:pStyle w:val="ConsPlusTitle"/>
        <w:jc w:val="center"/>
        <w:outlineLvl w:val="1"/>
      </w:pPr>
      <w:r>
        <w:t>1. Общие положения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1.1. Предмет регулирования регламента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 xml:space="preserve">1.1.1. </w:t>
      </w:r>
      <w:proofErr w:type="gramStart"/>
      <w:r>
        <w:t>Предметом регулирования настоящего административного регламента являются отношения, возникающие между физическими лицами - учащимися, родителями (законными представителями) (далее - Заявитель) несовершеннолетних граждан и образовательными организациями городского округа Шуя, реализующими образовательные программы начального общего, основного общего, среднего общего образования (далее - образовательная организация), связанные с предоставлением общеобразовательной организацией муниципальной услуги по предоставлению информации о текущей успеваемости учащегося, по ведению электронного дневника и электронного журнала успеваемости</w:t>
      </w:r>
      <w:proofErr w:type="gramEnd"/>
      <w:r>
        <w:t>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1.1.2. </w:t>
      </w:r>
      <w:proofErr w:type="gramStart"/>
      <w:r>
        <w:t>Настоящий административный 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порядок информирования о предоставлении муниципальной услуги, в том числе стандарт предоставления муниципальной услуги, сроки и последовательность административных действий и административных процедур при предоставлении муниципальной услуги.</w:t>
      </w:r>
      <w:proofErr w:type="gramEnd"/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1.2. Лица, имеющие право на получение муниципальной услуги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>Получателем муниципальной услуги может быть физическое лицо - учащийся и (или) его родитель (законный представитель).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1.3. Порядок информирования предоставления муниципальной услуги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>1.3.1. Информация о предоставлении муниципальной услуги, о местонахождении образовательных организаций, графике работы и телефонах для справок является открытой и предоставляется путем: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- размещения в помещениях образовательных организаций, на информационных стендах;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- размещения на интернет-сайтах образовательных организаций;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- размещения на едином и (или) региональном портале государственных и муниципальных услуг (далее - Порталы);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- размещения на </w:t>
      </w:r>
      <w:proofErr w:type="gramStart"/>
      <w:r>
        <w:t>региональном</w:t>
      </w:r>
      <w:proofErr w:type="gramEnd"/>
      <w:r>
        <w:t xml:space="preserve"> интернет-портале Департамента образования Ивановской области;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- проведения консультаций сотрудниками образовательных организаций, ответственными за предоставление муниципальной услуги.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lastRenderedPageBreak/>
        <w:t xml:space="preserve">1.3.2. Сведения о местонахождении образовательных организаций представлены в </w:t>
      </w:r>
      <w:hyperlink w:anchor="P246" w:history="1">
        <w:r>
          <w:rPr>
            <w:color w:val="0000FF"/>
          </w:rPr>
          <w:t>Приложении N 1</w:t>
        </w:r>
      </w:hyperlink>
      <w:r>
        <w:t>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jc w:val="center"/>
        <w:outlineLvl w:val="1"/>
      </w:pPr>
      <w:r>
        <w:t>2. Стандарт предоставления муниципальной услуги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2.1. Наименование муниципальной услуги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>"Предоставление информации о текущей успеваемости учащегося, ведение электронного дневника и электронного журнала успеваемости" (далее - муниципальная услуга).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2.2. Наименование органа, предоставляющего муниципальную услугу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 xml:space="preserve">Муниципальная услуга предоставляется непосредственно образовательными организациями </w:t>
      </w:r>
      <w:hyperlink w:anchor="P246" w:history="1">
        <w:r>
          <w:rPr>
            <w:color w:val="0000FF"/>
          </w:rPr>
          <w:t>(Приложение 1)</w:t>
        </w:r>
      </w:hyperlink>
      <w:r>
        <w:t>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2.3. Результат предоставления муниципальной услуги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>При личном обращении - ознакомление учащегося, родителя (законного представителя) со школьной документацией по текущей успеваемости учащегося или мотивированный отказ в предоставлении информации.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При обращении в электронной форме через Порталы результатом предоставления услуги является предоставление информации о текущей успеваемости учащегося в форме электронного дневника или мотивированный отказ в предоставлении услуги.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Информирование Заявителя об отказе в предоставлении муниципальной услуги происходит в форме </w:t>
      </w:r>
      <w:hyperlink w:anchor="P361" w:history="1">
        <w:r>
          <w:rPr>
            <w:color w:val="0000FF"/>
          </w:rPr>
          <w:t>уведомления</w:t>
        </w:r>
      </w:hyperlink>
      <w:r>
        <w:t xml:space="preserve"> (Приложение N 2).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2.4. Срок предоставления муниципальной услуги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>При личном обращении срок предоставления муниципальной услуги - в течение 30 мин.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При обращении в электронной форме через Порталы - муниципальная услуга предоставляется автоматически.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2.5. Перечень нормативных правовых актов, непосредственно регулирующих отношения, возникающие в связи с предоставлением муниципальной услуги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 xml:space="preserve">Предоставление муниципальной услуги осуществляется в соответствии </w:t>
      </w:r>
      <w:proofErr w:type="gramStart"/>
      <w:r>
        <w:t>с</w:t>
      </w:r>
      <w:proofErr w:type="gramEnd"/>
      <w:r>
        <w:t>: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1) </w:t>
      </w:r>
      <w:hyperlink r:id="rId13" w:history="1">
        <w:r>
          <w:rPr>
            <w:color w:val="0000FF"/>
          </w:rPr>
          <w:t>Конституцией</w:t>
        </w:r>
      </w:hyperlink>
      <w:r>
        <w:t xml:space="preserve"> Российской Федерации, опубликованной 21 января 2009 г. в "РГ", Федеральный выпуск N 4831;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2) </w:t>
      </w:r>
      <w:hyperlink r:id="rId14" w:history="1">
        <w:r>
          <w:rPr>
            <w:color w:val="0000FF"/>
          </w:rPr>
          <w:t>Конвенцией</w:t>
        </w:r>
      </w:hyperlink>
      <w:r>
        <w:t xml:space="preserve"> о правах ребенка (одобрена Генеральной Ассамблеей ООН 20.11.1989);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3) Федеральным </w:t>
      </w:r>
      <w:hyperlink r:id="rId15" w:history="1">
        <w:r>
          <w:rPr>
            <w:color w:val="0000FF"/>
          </w:rPr>
          <w:t>законом</w:t>
        </w:r>
      </w:hyperlink>
      <w:r>
        <w:t xml:space="preserve"> Российской Федерации от 29.12.2012 N 273-ФЗ "Об образовании", опубликованным 31 декабря 2012 г. в "РГ", Федеральный выпуск N 5976;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4) </w:t>
      </w:r>
      <w:hyperlink r:id="rId16" w:history="1">
        <w:r>
          <w:rPr>
            <w:color w:val="0000FF"/>
          </w:rPr>
          <w:t>Законом</w:t>
        </w:r>
      </w:hyperlink>
      <w:r>
        <w:t xml:space="preserve"> Ивановской области от 05.07.2013 N 66-ОЗ "Об образовании в Ивановской области", опубликованным в "Собрании законодательства Ивановской области" от 23 июля 2013 г., N 28 (647); в сборнике "Законы Ивановской области, постановления Ивановской областной Думы, иная официальная информация", июль 2013 г., N 10;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5) </w:t>
      </w:r>
      <w:hyperlink r:id="rId17" w:history="1">
        <w:r>
          <w:rPr>
            <w:color w:val="0000FF"/>
          </w:rPr>
          <w:t>Уставом</w:t>
        </w:r>
      </w:hyperlink>
      <w:r>
        <w:t xml:space="preserve"> городского округа Шуя, опубликованным в Вестнике Администрации города Шуи и Шуйской городской Думы N 35 от 21 сентября 2005 г.;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lastRenderedPageBreak/>
        <w:t>6) Уставами муниципальных общеобразовательных организаций;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7)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от 27.07.2010 N 210-ФЗ "Об организации предоставления государственных и муниципальных услуг", опубликованным 30 июля 2010 г. в "РГ", Федеральный выпуск N 5247;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8)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27.07.2006 N 152-ФЗ "О персональных данных", опубликованным 29 июля 2006 г. в "РГ", Федеральный выпуск N 4131;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9)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 (в действующей редакции), опубликованным 8 октября 2003 г. в "РГ", Допвыпуск N 3316;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10) Исключен. - </w:t>
      </w:r>
      <w:hyperlink r:id="rId21" w:history="1">
        <w:proofErr w:type="gramStart"/>
        <w:r>
          <w:rPr>
            <w:color w:val="0000FF"/>
          </w:rPr>
          <w:t>Постановление</w:t>
        </w:r>
      </w:hyperlink>
      <w:r>
        <w:t xml:space="preserve"> администрации городского округа Шуя от 04.04.2019 N 347;</w:t>
      </w:r>
      <w:proofErr w:type="gramEnd"/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11)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06.04.2011 N 63-ФЗ "Об электронной подписи", опубликованным 8 апреля 2011 г. в "РГ", Федеральный выпуск N 5451;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12) настоящим административным регламентом.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2.6. Перечень документов, предоставляемых Заявителем, для получения муниципальной услуги при личном обращении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bookmarkStart w:id="1" w:name="P105"/>
      <w:bookmarkEnd w:id="1"/>
      <w:r>
        <w:t>2.6.1. Для получения муниципальной услуги Заявитель предоставляет: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- документ, удостоверяющий личность;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- документ, подтверждающий статус родителя (законного представителя).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2.6.2. Требовать от Заявителя предоставления документов, не предусмотренных настоящим административным регламентом, не допускается.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2.7. Перечень оснований для отказа в предоставлении муниципальной услуги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 xml:space="preserve">Основанием для отказа в предоставлении муниципальной услуги при личном обращении является непредоставление Заявителем документов, указанных в </w:t>
      </w:r>
      <w:hyperlink w:anchor="P105" w:history="1">
        <w:r>
          <w:rPr>
            <w:color w:val="0000FF"/>
          </w:rPr>
          <w:t>п. 2.6.1</w:t>
        </w:r>
      </w:hyperlink>
      <w:r>
        <w:t>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Основанием для отказа в предоставлении муниципальной услуги в электронной форме является: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- неправильное заполнение формы запроса.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2.8. Информация о платности (бесплатности) предоставления муниципальной услуги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>Муниципальная услуга является бесплатной.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2.9.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>При личном обращении время ожидания в очереди для получения муниципальной услуги не должно превышать 15 минут.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2.10. Срок регистрации запроса Заявителя о предоставлении муниципальной услуги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>2.10.1. При личном обращении регистрация не производится.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lastRenderedPageBreak/>
        <w:t>2.10.2. В электронной форме регистрация обращения осуществляется автоматически.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2.11. Требования к местам предоставления муниципальной услуги при личном или письменном обращении Заявителей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>2.11.1. Прием Заявителя осуществляется в помещениях, оборудованных в соответствии с требованиями санитарных норм и правил.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2.11.2. Рабочие места для лиц, ответственных за предоставление муниципальной услуги, оборудуются компьютерами, подключенными к сети Интернет, и оргтехникой.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2.11.3. Места ожидания личного приема должны соответствовать комфортным условиям для Заявителя и оборудоваться необходимым количеством стульев, столов, обеспечиваться канцелярскими принадлежностями.</w:t>
      </w:r>
    </w:p>
    <w:p w:rsidR="0040502D" w:rsidRDefault="00405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50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02D" w:rsidRDefault="00405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0502D" w:rsidRDefault="0040502D">
            <w:pPr>
              <w:pStyle w:val="ConsPlusNormal"/>
              <w:jc w:val="both"/>
            </w:pPr>
            <w:r>
              <w:rPr>
                <w:color w:val="392C69"/>
              </w:rPr>
              <w:t>Нумерация пунктов дана в соответствии с официальным текстом документа.</w:t>
            </w:r>
          </w:p>
        </w:tc>
      </w:tr>
    </w:tbl>
    <w:p w:rsidR="0040502D" w:rsidRDefault="0040502D">
      <w:pPr>
        <w:pStyle w:val="ConsPlusNormal"/>
        <w:spacing w:before="280"/>
        <w:ind w:firstLine="540"/>
        <w:jc w:val="both"/>
      </w:pPr>
      <w:r>
        <w:t>2.11.5. Доступ Заявителя непосредственно к местам предоставления муниципальной услуги должен быть беспрепятственным (доступ в образовательную организацию - в соответствии с пропускным режимом).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2.11.6. Обеспечение доступности муниципальной услуги для инвалидов и других маломобильных групп населения.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Организация, предоставляющая муниципальную услугу, осуществляет меры по обеспечению условий доступности объектов и услуг в соответствии с требованиями, установленными законодательными и иными нормативными правовыми актами, которые включают: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2.11.6.1. возможность беспрепятственного входа в объекты и выхода из них: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2.11.6.2. содействие со стороны должностных лиц, при необходимости, инвалиду при входе в объект и выходе из него, а также сопровождение по территории объекта;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2.11.6.3. оборудование на прилегающих к зданию территориях мест для парковки автотранспортных средств инвалидов;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2.11.6.4. возможность самостоятельного передвижения по объекту в целях доступа к месту предоставления услуги, а также с помощью должностных лиц, предоставляющих услуги;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2.11.6.5. размещение носителей информации о порядке предоставления услуги инвалидам с учетом ограничений их жизнедеятельности, в том числе, при необходимости и наличии спроса, 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2.11.6.6. обеспечение допуска на объект собаки-проводника при наличии документа, подтверждающего ее специальное обучение, выданного по форме, установленной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2.11.6.7. оказание должностными лицами инвалидам необходимой помощи, связанной с разъяснением в доступной для них форме порядка предоставления и получения услуги, оформлением необходимых для ее предоставления документов, ознакомлением инвалидов с </w:t>
      </w:r>
      <w:r>
        <w:lastRenderedPageBreak/>
        <w:t>размещением кабинетов, последовательностью действий, необходимых для получения услуги;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2.11.6.8. обеспечение допуска сурдопереводчика, тифлосурдопереводчика, а также иного лица, владеющего жестовым языком;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2.11.6.9. обеспечение условий доступности для инвалидов по зрению официального сайта образовательной организации городского округа Шуя в информационно-телекоммуникационной сети "Интернет";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2.11.6.10. предоставление инвалидам возможности получения муниципальной услуги в электронном виде с учетом ограничений их жизнедеятельности;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2.11.6.11. оказание должностными лицами организации, предоставляющей услугу, иной необходимой инвалидам помощи в преодолении барьеров, мешающих получению ими услуг наравне с другими лицами.</w:t>
      </w:r>
    </w:p>
    <w:p w:rsidR="0040502D" w:rsidRDefault="0040502D">
      <w:pPr>
        <w:pStyle w:val="ConsPlusNormal"/>
        <w:jc w:val="both"/>
      </w:pPr>
      <w:r>
        <w:t xml:space="preserve">(пп. 2.11.6 </w:t>
      </w:r>
      <w:proofErr w:type="gramStart"/>
      <w:r>
        <w:t>введен</w:t>
      </w:r>
      <w:proofErr w:type="gramEnd"/>
      <w:r>
        <w:t xml:space="preserve"> </w:t>
      </w:r>
      <w:hyperlink r:id="rId23" w:history="1">
        <w:r>
          <w:rPr>
            <w:color w:val="0000FF"/>
          </w:rPr>
          <w:t>Постановлением</w:t>
        </w:r>
      </w:hyperlink>
      <w:r>
        <w:t xml:space="preserve"> администрации городского округа Шуя от 30.06.2016 N 966)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2.12. Показатели доступности и качества муниципальной услуги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>2.12.1. Показателями оценки доступности муниципальной услуги являются: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обеспечение беспрепятственного доступа Заявителя непосредственно к местам предоставления муниципальной услуги (доступ в образовательную организацию - в соответствии с пропускным режимом);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обеспечение возможности обращения в образовательную организацию по различным каналам связи, в т.ч. в электронной форме.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2.12.2. Показателями оценки качества предоставления муниципальной услуги являются: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отсутствие поданных в установленном порядке жалоб на решения или действия (бездействие) должностных лиц, принятые или осуществленные ими при предоставлении муниципальной услуги.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При личном обращении: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соблюдение сроков предоставления муниципальной услуги;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соблюдение сроков ожидания в очереди при предоставлении муниципальной услуги.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2.12.3. Ответственность за полноту информации, предоставляемой в форме электронного дневника, несет образовательная организация.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jc w:val="center"/>
        <w:outlineLvl w:val="1"/>
      </w:pPr>
      <w:r>
        <w:t>3. Административные процедуры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 xml:space="preserve">Предоставление муниципальной услуги включает в себя следующие административные процедуры (в соответствии с </w:t>
      </w:r>
      <w:hyperlink w:anchor="P408" w:history="1">
        <w:r>
          <w:rPr>
            <w:color w:val="0000FF"/>
          </w:rPr>
          <w:t>Приложением N 4</w:t>
        </w:r>
      </w:hyperlink>
      <w:r>
        <w:t>):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- прием запроса о предоставлении муниципальной услуги;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- предоставление информации о текущей успеваемости учащихся в форме электронного дневника или устно (письменно) на основе дневника и журнала.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3.1. Прием заявления о предоставлении муниципальной услуги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 xml:space="preserve">Основанием для начала предоставления муниципальной услуги является личное обращение </w:t>
      </w:r>
      <w:r>
        <w:lastRenderedPageBreak/>
        <w:t>Заявителя в образовательную организацию, а также его обращение для получения муниципальной услуги через Порталы.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3.1.1. При личном обращении Заявитель в устной форме обращается к должностному лицу, ответственному за предоставление муниципальной услуги.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Должностное лицо, ответственное за предоставление муниципальной услуги, обязано проверить документы, представленные Заявителем в соответствии с </w:t>
      </w:r>
      <w:hyperlink w:anchor="P105" w:history="1">
        <w:r>
          <w:rPr>
            <w:color w:val="0000FF"/>
          </w:rPr>
          <w:t>п. 2.6.1</w:t>
        </w:r>
      </w:hyperlink>
      <w:r>
        <w:t>. Регистрация обращения не осуществляется.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3.1.2. В электронной форме - при получении муниципальной услуги через Порталы.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Заявитель проходит авторизацию на Портале и заполняет форму </w:t>
      </w:r>
      <w:hyperlink w:anchor="P383" w:history="1">
        <w:r>
          <w:rPr>
            <w:color w:val="0000FF"/>
          </w:rPr>
          <w:t>запроса</w:t>
        </w:r>
      </w:hyperlink>
      <w:r>
        <w:t xml:space="preserve"> (Приложение N 3).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При получении муниципальной услуги через региональный интернет-портал Департамента образования Ивановской области Заявитель вводит идентификатор и пароль учащегося.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Ответственным за назначение идентификаторов и паролей учащихся является образовательная организация.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В электронной форме регистрация обращения осуществляется автоматически.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ind w:firstLine="540"/>
        <w:jc w:val="both"/>
        <w:outlineLvl w:val="2"/>
      </w:pPr>
      <w:r>
        <w:t>3.2. Предоставление информации о текущей успеваемости учащихся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>3.2.1. При личном обращении: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Предоставление муниципальной услуги производится должностным лицом образовательной организации на личном приеме Заявителя.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При отсутствии документов, необходимых для предоставления муниципальной услуги, указанных в </w:t>
      </w:r>
      <w:hyperlink w:anchor="P105" w:history="1">
        <w:r>
          <w:rPr>
            <w:color w:val="0000FF"/>
          </w:rPr>
          <w:t>п. 2.6.1</w:t>
        </w:r>
      </w:hyperlink>
      <w:r>
        <w:t>, или несоответствии их установленным требованиям, Заявителю услуга не предоставляется.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Должностное лицо, ответственное за предоставление муниципальной услуги, предоставляет в течение 30 мин запрошенную информацию, в случае необходимости для подготовки ответа привлекает других педагогических работников.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3.2.2. При обращении через Порталы: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Заявителю требуется ввести СНИЛС ребенка и указать период запрашиваемой информации.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При правильной заполненной форме запроса предоставляется информация о текущей успеваемости учащегося в форме электронного дневника за указанный период.</w:t>
      </w:r>
    </w:p>
    <w:p w:rsidR="0040502D" w:rsidRDefault="00405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50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02D" w:rsidRDefault="00405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0502D" w:rsidRDefault="0040502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один и тот же абзац повторяется дважды.</w:t>
            </w:r>
          </w:p>
        </w:tc>
      </w:tr>
    </w:tbl>
    <w:p w:rsidR="0040502D" w:rsidRDefault="0040502D">
      <w:pPr>
        <w:pStyle w:val="ConsPlusNormal"/>
        <w:spacing w:before="280"/>
        <w:ind w:firstLine="540"/>
        <w:jc w:val="both"/>
      </w:pPr>
      <w:r>
        <w:t>При правильной заполненной форме запроса предоставляется информация о текущей успеваемости учащегося в форме электронного дневника за указанный период.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При неправильном заполнении формы запроса или отсутствии СНИЛС ребенка в базе образовательной организации выводится </w:t>
      </w:r>
      <w:hyperlink w:anchor="P361" w:history="1">
        <w:r>
          <w:rPr>
            <w:color w:val="0000FF"/>
          </w:rPr>
          <w:t>уведомление</w:t>
        </w:r>
      </w:hyperlink>
      <w:r>
        <w:t xml:space="preserve"> с указанием причины о невозможности предоставления данной услуги (Приложение N 2).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При отсутствии в базе образовательной организации СНИЛС учащегося необходимо </w:t>
      </w:r>
      <w:r>
        <w:lastRenderedPageBreak/>
        <w:t>обратиться в образовательную организацию.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При обращении через региональный интернет-портал Департамента образования Ивановской области после введения идентификатора и пароля предоставляется доступ к электронному дневнику учащегося.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Результатом оказания услуги является предоставление </w:t>
      </w:r>
      <w:proofErr w:type="gramStart"/>
      <w:r>
        <w:t>в автоматическом режиме на Порталах информации о текущей успеваемости учащегося в форме электронного дневника за указанный период</w:t>
      </w:r>
      <w:proofErr w:type="gramEnd"/>
      <w:r>
        <w:t>.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jc w:val="center"/>
        <w:outlineLvl w:val="1"/>
      </w:pPr>
      <w:r>
        <w:t xml:space="preserve">4. Формы </w:t>
      </w:r>
      <w:proofErr w:type="gramStart"/>
      <w:r>
        <w:t>контроля за</w:t>
      </w:r>
      <w:proofErr w:type="gramEnd"/>
      <w:r>
        <w:t xml:space="preserve"> исполнением административного</w:t>
      </w:r>
    </w:p>
    <w:p w:rsidR="0040502D" w:rsidRDefault="0040502D">
      <w:pPr>
        <w:pStyle w:val="ConsPlusTitle"/>
        <w:jc w:val="center"/>
      </w:pPr>
      <w:r>
        <w:t>регламента предоставления муниципальной услуги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 xml:space="preserve">4.1. </w:t>
      </w:r>
      <w:proofErr w:type="gramStart"/>
      <w:r>
        <w:t>Контроль за</w:t>
      </w:r>
      <w:proofErr w:type="gramEnd"/>
      <w:r>
        <w:t xml:space="preserve"> полнотой и качеством предоставления муниципальной услуги включает в себя проведение текущего контроля деятельности ответственных должностных лиц, связанной с предоставлением муниципальной услуги.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4.2. Текущий </w:t>
      </w:r>
      <w:proofErr w:type="gramStart"/>
      <w:r>
        <w:t>контроль за</w:t>
      </w:r>
      <w:proofErr w:type="gramEnd"/>
      <w:r>
        <w:t xml:space="preserve"> соблюдением и исполнением ответственными должностными лицами положений регламента и иных нормативных актов, устанавливающих требования к предоставлению муниципальной услуги, осуществляется руководителем образовательной организации.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4.3. Исполнитель несет персональную ответственность за соблюдение сроков и порядка проведения административных процедур, установленных настоящим регламентом.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Персональная ответственность должностных лиц закрепляется в их должностных инструкциях.</w:t>
      </w:r>
    </w:p>
    <w:p w:rsidR="0040502D" w:rsidRDefault="0040502D">
      <w:pPr>
        <w:pStyle w:val="ConsPlusNormal"/>
        <w:jc w:val="center"/>
      </w:pPr>
    </w:p>
    <w:p w:rsidR="0040502D" w:rsidRDefault="0040502D">
      <w:pPr>
        <w:pStyle w:val="ConsPlusTitle"/>
        <w:jc w:val="center"/>
        <w:outlineLvl w:val="1"/>
      </w:pPr>
      <w:r>
        <w:t>5. Досудебный (внесудебный) порядок обжалования решений</w:t>
      </w:r>
    </w:p>
    <w:p w:rsidR="0040502D" w:rsidRDefault="0040502D">
      <w:pPr>
        <w:pStyle w:val="ConsPlusTitle"/>
        <w:jc w:val="center"/>
      </w:pPr>
      <w:r>
        <w:t xml:space="preserve">и действий (бездействия) </w:t>
      </w:r>
      <w:proofErr w:type="gramStart"/>
      <w:r>
        <w:t>муниципальной</w:t>
      </w:r>
      <w:proofErr w:type="gramEnd"/>
      <w:r>
        <w:t xml:space="preserve"> образовательной</w:t>
      </w:r>
    </w:p>
    <w:p w:rsidR="0040502D" w:rsidRDefault="0040502D">
      <w:pPr>
        <w:pStyle w:val="ConsPlusTitle"/>
        <w:jc w:val="center"/>
      </w:pPr>
      <w:r>
        <w:t>организации, предоставляющей муниципальную услугу,</w:t>
      </w:r>
    </w:p>
    <w:p w:rsidR="0040502D" w:rsidRDefault="0040502D">
      <w:pPr>
        <w:pStyle w:val="ConsPlusTitle"/>
        <w:jc w:val="center"/>
      </w:pPr>
      <w:r>
        <w:t>а также его должностных лиц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  <w:r>
        <w:t>5.1. Заявитель имеет право на досудебное (внесудебное) обжалование действий (бездействия) образовательной организации, должностного лица, совершенных в ходе предоставления муниципальной услуги.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5.2. Общие требования к порядку подачи и рассмотрения жалобы при предоставлении муниципальной услуги: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1. Жалоба подается руководителю образовательной организации в письменной форме на бумажном носителе, устно при личном приеме.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2. Жалоба должна содержать:</w:t>
      </w:r>
    </w:p>
    <w:p w:rsidR="0040502D" w:rsidRDefault="0040502D">
      <w:pPr>
        <w:pStyle w:val="ConsPlusNormal"/>
        <w:spacing w:before="220"/>
        <w:ind w:firstLine="540"/>
        <w:jc w:val="both"/>
      </w:pPr>
      <w:proofErr w:type="gramStart"/>
      <w:r>
        <w:t>- должность, фамилию, имя, отчество лица, действия которого обжалуются;</w:t>
      </w:r>
      <w:proofErr w:type="gramEnd"/>
    </w:p>
    <w:p w:rsidR="0040502D" w:rsidRDefault="0040502D">
      <w:pPr>
        <w:pStyle w:val="ConsPlusNormal"/>
        <w:spacing w:before="220"/>
        <w:ind w:firstLine="540"/>
        <w:jc w:val="both"/>
      </w:pPr>
      <w:r>
        <w:t>- фамилию, имя, отчество Заявителя, адрес его места жительства, контактный телефон, адрес электронной почты, по которым должен быть направлен ответ Заявителю;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- сведения об обжалуемых действиях (бездействии).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5.3. Заявитель может обратиться с жалобой, в том числе в следующих случаях: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- нарушение срока предоставления муниципальной услуги;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lastRenderedPageBreak/>
        <w:t>- нарушение срока регистрации запроса Заявителя о предоставлении муниципальной услуги;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- требование у Заявителя документов, не предусмотренных нормативными правовыми актами РФ,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- отказ в приеме документов у Заявителя, предоставление которых предусмотрено нормативными правовыми актами РФ, нормативными правовыми актами Ивановской области, муниципальными правовыми актами для предоставления муниципальной услуги;</w:t>
      </w:r>
    </w:p>
    <w:p w:rsidR="0040502D" w:rsidRDefault="0040502D">
      <w:pPr>
        <w:pStyle w:val="ConsPlusNormal"/>
        <w:spacing w:before="220"/>
        <w:ind w:firstLine="540"/>
        <w:jc w:val="both"/>
      </w:pPr>
      <w:proofErr w:type="gramStart"/>
      <w: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нормативно-правовыми актами РФ, нормативными правовыми актами Ивановской области, муниципальными правовыми актами, настоящим административным регламентом;</w:t>
      </w:r>
      <w:proofErr w:type="gramEnd"/>
    </w:p>
    <w:p w:rsidR="0040502D" w:rsidRDefault="0040502D">
      <w:pPr>
        <w:pStyle w:val="ConsPlusNormal"/>
        <w:spacing w:before="220"/>
        <w:ind w:firstLine="540"/>
        <w:jc w:val="both"/>
      </w:pPr>
      <w:r>
        <w:t>- затребование с Заявителя при предоставлении муниципальной услуги платы, не предусмотренной нормативными правовыми актами РФ, нормативными правовыми актами Ивановской области, муниципальными правовыми актами;</w:t>
      </w:r>
    </w:p>
    <w:p w:rsidR="0040502D" w:rsidRDefault="0040502D">
      <w:pPr>
        <w:pStyle w:val="ConsPlusNormal"/>
        <w:spacing w:before="220"/>
        <w:ind w:firstLine="540"/>
        <w:jc w:val="both"/>
      </w:pPr>
      <w:proofErr w:type="gramStart"/>
      <w:r>
        <w:t>- отказ должностного лица,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40502D" w:rsidRDefault="0040502D">
      <w:pPr>
        <w:pStyle w:val="ConsPlusNormal"/>
        <w:spacing w:before="220"/>
        <w:ind w:firstLine="540"/>
        <w:jc w:val="both"/>
      </w:pPr>
      <w:r>
        <w:t xml:space="preserve">5.4. </w:t>
      </w:r>
      <w:proofErr w:type="gramStart"/>
      <w:r>
        <w:t>Жалоба, поступившая руководителю образовательной организации, подлежит рассмотрению в течение пятнадцати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  <w:proofErr w:type="gramEnd"/>
    </w:p>
    <w:p w:rsidR="0040502D" w:rsidRDefault="0040502D">
      <w:pPr>
        <w:pStyle w:val="ConsPlusNormal"/>
        <w:spacing w:before="220"/>
        <w:ind w:firstLine="540"/>
        <w:jc w:val="both"/>
      </w:pPr>
      <w:bookmarkStart w:id="2" w:name="P227"/>
      <w:bookmarkEnd w:id="2"/>
      <w:r>
        <w:t>5.5. По результатам рассмотрения жалобы руководитель образовательной организации принимает одно из следующих решений: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- удовлетворяет жалобу и направляет заявление для организации работы по предоставлению информации о текущей успеваемости учащегося;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- отказывает в удовлетворении жалобы.</w:t>
      </w:r>
    </w:p>
    <w:p w:rsidR="0040502D" w:rsidRDefault="0040502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40502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0502D" w:rsidRDefault="0040502D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0502D" w:rsidRDefault="0040502D">
            <w:pPr>
              <w:pStyle w:val="ConsPlusNormal"/>
              <w:jc w:val="both"/>
            </w:pPr>
            <w:r>
              <w:rPr>
                <w:color w:val="392C69"/>
              </w:rPr>
              <w:t>В официальном тексте документа, видимо, допущена опечатка: имеется в виду пункт 5.5, а не пункт 5.4.</w:t>
            </w:r>
          </w:p>
        </w:tc>
      </w:tr>
    </w:tbl>
    <w:p w:rsidR="0040502D" w:rsidRDefault="0040502D">
      <w:pPr>
        <w:pStyle w:val="ConsPlusNormal"/>
        <w:spacing w:before="280"/>
        <w:ind w:firstLine="540"/>
        <w:jc w:val="both"/>
      </w:pPr>
      <w:r>
        <w:t xml:space="preserve">5.6. Не позднее дня, следующего за днем принятия решения, указанного в </w:t>
      </w:r>
      <w:hyperlink w:anchor="P227" w:history="1">
        <w:r>
          <w:rPr>
            <w:color w:val="0000FF"/>
          </w:rPr>
          <w:t>п. 5.4</w:t>
        </w:r>
      </w:hyperlink>
      <w:r>
        <w:t>, Заявителю в письменной форме или, по его желанию, в электронном виде направляется мотивированный ответ о результатах рассмотрения жалобы.</w:t>
      </w:r>
    </w:p>
    <w:p w:rsidR="0040502D" w:rsidRDefault="0040502D">
      <w:pPr>
        <w:pStyle w:val="ConsPlusNormal"/>
        <w:spacing w:before="220"/>
        <w:ind w:firstLine="540"/>
        <w:jc w:val="both"/>
      </w:pPr>
      <w:r>
        <w:t>5.7. В случае установления в ходе или по результатам рассмотрения жалобы признаков состава административного правонарушения, руководитель образовательной организации незамедлительно направляет имеющиеся материалы в соответствующие правоохранительные органы.</w:t>
      </w: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  <w:outlineLvl w:val="1"/>
      </w:pPr>
      <w:r>
        <w:t>Приложение 1</w:t>
      </w:r>
    </w:p>
    <w:p w:rsidR="0040502D" w:rsidRDefault="0040502D">
      <w:pPr>
        <w:pStyle w:val="ConsPlusNormal"/>
        <w:jc w:val="right"/>
      </w:pPr>
      <w:r>
        <w:lastRenderedPageBreak/>
        <w:t>к административному регламенту</w:t>
      </w:r>
    </w:p>
    <w:p w:rsidR="0040502D" w:rsidRDefault="0040502D">
      <w:pPr>
        <w:pStyle w:val="ConsPlusNormal"/>
        <w:jc w:val="right"/>
      </w:pPr>
      <w:r>
        <w:t>предоставления муниципальной услуги</w:t>
      </w:r>
    </w:p>
    <w:p w:rsidR="0040502D" w:rsidRDefault="0040502D">
      <w:pPr>
        <w:pStyle w:val="ConsPlusNormal"/>
        <w:jc w:val="right"/>
      </w:pPr>
      <w:r>
        <w:t xml:space="preserve">"Предоставление информации </w:t>
      </w:r>
      <w:proofErr w:type="gramStart"/>
      <w:r>
        <w:t>о</w:t>
      </w:r>
      <w:proofErr w:type="gramEnd"/>
      <w:r>
        <w:t xml:space="preserve"> текущей</w:t>
      </w:r>
    </w:p>
    <w:p w:rsidR="0040502D" w:rsidRDefault="0040502D">
      <w:pPr>
        <w:pStyle w:val="ConsPlusNormal"/>
        <w:jc w:val="right"/>
      </w:pPr>
      <w:r>
        <w:t>успеваемости учащегося, ведение электронного</w:t>
      </w:r>
    </w:p>
    <w:p w:rsidR="0040502D" w:rsidRDefault="0040502D">
      <w:pPr>
        <w:pStyle w:val="ConsPlusNormal"/>
        <w:jc w:val="right"/>
      </w:pPr>
      <w:r>
        <w:t>дневника и электронного журнала успеваемости"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Title"/>
        <w:jc w:val="center"/>
      </w:pPr>
      <w:bookmarkStart w:id="3" w:name="P246"/>
      <w:bookmarkEnd w:id="3"/>
      <w:r>
        <w:t>Информация об организациях, уполномоченных на предоставление</w:t>
      </w:r>
    </w:p>
    <w:p w:rsidR="0040502D" w:rsidRDefault="0040502D">
      <w:pPr>
        <w:pStyle w:val="ConsPlusTitle"/>
        <w:jc w:val="center"/>
      </w:pPr>
      <w:r>
        <w:t xml:space="preserve">муниципальной услуги "Предоставление информации </w:t>
      </w:r>
      <w:proofErr w:type="gramStart"/>
      <w:r>
        <w:t>о</w:t>
      </w:r>
      <w:proofErr w:type="gramEnd"/>
      <w:r>
        <w:t xml:space="preserve"> текущей</w:t>
      </w:r>
    </w:p>
    <w:p w:rsidR="0040502D" w:rsidRDefault="0040502D">
      <w:pPr>
        <w:pStyle w:val="ConsPlusTitle"/>
        <w:jc w:val="center"/>
      </w:pPr>
      <w:r>
        <w:t>успеваемости учащегося, ведение электронного дневника</w:t>
      </w:r>
    </w:p>
    <w:p w:rsidR="0040502D" w:rsidRDefault="0040502D">
      <w:pPr>
        <w:pStyle w:val="ConsPlusTitle"/>
        <w:jc w:val="center"/>
      </w:pPr>
      <w:r>
        <w:t>и электронного журнала успеваемости"</w:t>
      </w:r>
    </w:p>
    <w:p w:rsidR="0040502D" w:rsidRDefault="0040502D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6"/>
        <w:gridCol w:w="1927"/>
        <w:gridCol w:w="1530"/>
        <w:gridCol w:w="1247"/>
        <w:gridCol w:w="1360"/>
        <w:gridCol w:w="1417"/>
        <w:gridCol w:w="1020"/>
      </w:tblGrid>
      <w:tr w:rsidR="0040502D">
        <w:tc>
          <w:tcPr>
            <w:tcW w:w="566" w:type="dxa"/>
          </w:tcPr>
          <w:p w:rsidR="0040502D" w:rsidRDefault="0040502D">
            <w:pPr>
              <w:pStyle w:val="ConsPlusNormal"/>
              <w:jc w:val="center"/>
            </w:pPr>
            <w:r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927" w:type="dxa"/>
          </w:tcPr>
          <w:p w:rsidR="0040502D" w:rsidRDefault="0040502D">
            <w:pPr>
              <w:pStyle w:val="ConsPlusNormal"/>
              <w:jc w:val="center"/>
            </w:pPr>
            <w:r>
              <w:t>Наименование учреждения</w:t>
            </w:r>
          </w:p>
        </w:tc>
        <w:tc>
          <w:tcPr>
            <w:tcW w:w="1530" w:type="dxa"/>
          </w:tcPr>
          <w:p w:rsidR="0040502D" w:rsidRDefault="0040502D">
            <w:pPr>
              <w:pStyle w:val="ConsPlusNormal"/>
              <w:jc w:val="center"/>
            </w:pPr>
            <w:r>
              <w:t>Почтовый адрес</w:t>
            </w:r>
          </w:p>
        </w:tc>
        <w:tc>
          <w:tcPr>
            <w:tcW w:w="1247" w:type="dxa"/>
          </w:tcPr>
          <w:p w:rsidR="0040502D" w:rsidRDefault="0040502D">
            <w:pPr>
              <w:pStyle w:val="ConsPlusNormal"/>
              <w:jc w:val="center"/>
            </w:pPr>
            <w:r>
              <w:t>Контактный телефон</w:t>
            </w:r>
          </w:p>
        </w:tc>
        <w:tc>
          <w:tcPr>
            <w:tcW w:w="1360" w:type="dxa"/>
          </w:tcPr>
          <w:p w:rsidR="0040502D" w:rsidRDefault="0040502D">
            <w:pPr>
              <w:pStyle w:val="ConsPlusNormal"/>
              <w:jc w:val="center"/>
            </w:pPr>
            <w:r>
              <w:t>E-mail</w:t>
            </w:r>
          </w:p>
        </w:tc>
        <w:tc>
          <w:tcPr>
            <w:tcW w:w="1417" w:type="dxa"/>
          </w:tcPr>
          <w:p w:rsidR="0040502D" w:rsidRDefault="0040502D">
            <w:pPr>
              <w:pStyle w:val="ConsPlusNormal"/>
              <w:jc w:val="center"/>
            </w:pPr>
            <w:r>
              <w:t>Адрес сайта ОУ</w:t>
            </w:r>
          </w:p>
        </w:tc>
        <w:tc>
          <w:tcPr>
            <w:tcW w:w="1020" w:type="dxa"/>
          </w:tcPr>
          <w:p w:rsidR="0040502D" w:rsidRDefault="0040502D">
            <w:pPr>
              <w:pStyle w:val="ConsPlusNormal"/>
              <w:jc w:val="center"/>
            </w:pPr>
            <w:r>
              <w:t>Часы работы</w:t>
            </w:r>
          </w:p>
        </w:tc>
      </w:tr>
      <w:tr w:rsidR="0040502D">
        <w:tc>
          <w:tcPr>
            <w:tcW w:w="566" w:type="dxa"/>
          </w:tcPr>
          <w:p w:rsidR="0040502D" w:rsidRDefault="0040502D">
            <w:pPr>
              <w:pStyle w:val="ConsPlusNormal"/>
            </w:pPr>
            <w:r>
              <w:t>1</w:t>
            </w:r>
          </w:p>
        </w:tc>
        <w:tc>
          <w:tcPr>
            <w:tcW w:w="1927" w:type="dxa"/>
          </w:tcPr>
          <w:p w:rsidR="0040502D" w:rsidRDefault="0040502D">
            <w:pPr>
              <w:pStyle w:val="ConsPlusNormal"/>
              <w:jc w:val="both"/>
            </w:pPr>
            <w:r>
              <w:t>Муниципальное общеобразовательное учреждение гимназия N 1 городского округа Шуя Ивановской области</w:t>
            </w:r>
          </w:p>
        </w:tc>
        <w:tc>
          <w:tcPr>
            <w:tcW w:w="1530" w:type="dxa"/>
          </w:tcPr>
          <w:p w:rsidR="0040502D" w:rsidRDefault="0040502D">
            <w:pPr>
              <w:pStyle w:val="ConsPlusNormal"/>
              <w:jc w:val="both"/>
            </w:pPr>
            <w:r>
              <w:t>155900, Ивановская обл., г. Шуя, ул. З. Касаткиной, 10</w:t>
            </w:r>
          </w:p>
        </w:tc>
        <w:tc>
          <w:tcPr>
            <w:tcW w:w="1247" w:type="dxa"/>
          </w:tcPr>
          <w:p w:rsidR="0040502D" w:rsidRDefault="0040502D">
            <w:pPr>
              <w:pStyle w:val="ConsPlusNormal"/>
              <w:jc w:val="both"/>
            </w:pPr>
            <w:r>
              <w:t>8 (49351) 38764, 38396</w:t>
            </w:r>
          </w:p>
        </w:tc>
        <w:tc>
          <w:tcPr>
            <w:tcW w:w="1360" w:type="dxa"/>
          </w:tcPr>
          <w:p w:rsidR="0040502D" w:rsidRDefault="0040502D">
            <w:pPr>
              <w:pStyle w:val="ConsPlusNormal"/>
              <w:jc w:val="both"/>
            </w:pPr>
            <w:r>
              <w:t>gim-shuya@mail.ru</w:t>
            </w:r>
          </w:p>
        </w:tc>
        <w:tc>
          <w:tcPr>
            <w:tcW w:w="1417" w:type="dxa"/>
          </w:tcPr>
          <w:p w:rsidR="0040502D" w:rsidRDefault="0040502D">
            <w:pPr>
              <w:pStyle w:val="ConsPlusNormal"/>
              <w:jc w:val="both"/>
            </w:pPr>
            <w:r>
              <w:t>shuyaschool1.iv-edu.ru</w:t>
            </w:r>
          </w:p>
        </w:tc>
        <w:tc>
          <w:tcPr>
            <w:tcW w:w="1020" w:type="dxa"/>
          </w:tcPr>
          <w:p w:rsidR="0040502D" w:rsidRDefault="0040502D">
            <w:pPr>
              <w:pStyle w:val="ConsPlusNormal"/>
              <w:jc w:val="both"/>
            </w:pPr>
            <w:r>
              <w:t>8.00 - 17.00</w:t>
            </w:r>
          </w:p>
        </w:tc>
      </w:tr>
      <w:tr w:rsidR="0040502D">
        <w:tc>
          <w:tcPr>
            <w:tcW w:w="566" w:type="dxa"/>
          </w:tcPr>
          <w:p w:rsidR="0040502D" w:rsidRDefault="0040502D">
            <w:pPr>
              <w:pStyle w:val="ConsPlusNormal"/>
            </w:pPr>
            <w:r>
              <w:t>2</w:t>
            </w:r>
          </w:p>
        </w:tc>
        <w:tc>
          <w:tcPr>
            <w:tcW w:w="1927" w:type="dxa"/>
          </w:tcPr>
          <w:p w:rsidR="0040502D" w:rsidRDefault="0040502D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2 им. К.Д. Бальмонта</w:t>
            </w:r>
          </w:p>
        </w:tc>
        <w:tc>
          <w:tcPr>
            <w:tcW w:w="1530" w:type="dxa"/>
          </w:tcPr>
          <w:p w:rsidR="0040502D" w:rsidRDefault="0040502D">
            <w:pPr>
              <w:pStyle w:val="ConsPlusNormal"/>
              <w:jc w:val="both"/>
            </w:pPr>
            <w:r>
              <w:t>155900, Ивановская обл., г. Шуя, ул. Советская, 24</w:t>
            </w:r>
          </w:p>
        </w:tc>
        <w:tc>
          <w:tcPr>
            <w:tcW w:w="1247" w:type="dxa"/>
          </w:tcPr>
          <w:p w:rsidR="0040502D" w:rsidRDefault="0040502D">
            <w:pPr>
              <w:pStyle w:val="ConsPlusNormal"/>
              <w:jc w:val="both"/>
            </w:pPr>
            <w:r>
              <w:t>8 (49351) 38611, 38607</w:t>
            </w:r>
          </w:p>
        </w:tc>
        <w:tc>
          <w:tcPr>
            <w:tcW w:w="1360" w:type="dxa"/>
          </w:tcPr>
          <w:p w:rsidR="0040502D" w:rsidRDefault="0040502D">
            <w:pPr>
              <w:pStyle w:val="ConsPlusNormal"/>
              <w:jc w:val="both"/>
            </w:pPr>
            <w:r>
              <w:t>school2@list.ru</w:t>
            </w:r>
          </w:p>
        </w:tc>
        <w:tc>
          <w:tcPr>
            <w:tcW w:w="1417" w:type="dxa"/>
          </w:tcPr>
          <w:p w:rsidR="0040502D" w:rsidRDefault="0040502D">
            <w:pPr>
              <w:pStyle w:val="ConsPlusNormal"/>
              <w:jc w:val="both"/>
            </w:pPr>
            <w:r>
              <w:t>shuyaschool2.iv-edu.ru</w:t>
            </w:r>
          </w:p>
        </w:tc>
        <w:tc>
          <w:tcPr>
            <w:tcW w:w="1020" w:type="dxa"/>
          </w:tcPr>
          <w:p w:rsidR="0040502D" w:rsidRDefault="0040502D">
            <w:pPr>
              <w:pStyle w:val="ConsPlusNormal"/>
              <w:jc w:val="both"/>
            </w:pPr>
            <w:r>
              <w:t>8.00 - 17.00</w:t>
            </w:r>
          </w:p>
        </w:tc>
      </w:tr>
      <w:tr w:rsidR="0040502D">
        <w:tc>
          <w:tcPr>
            <w:tcW w:w="566" w:type="dxa"/>
          </w:tcPr>
          <w:p w:rsidR="0040502D" w:rsidRDefault="0040502D">
            <w:pPr>
              <w:pStyle w:val="ConsPlusNormal"/>
            </w:pPr>
            <w:r>
              <w:t>3</w:t>
            </w:r>
          </w:p>
        </w:tc>
        <w:tc>
          <w:tcPr>
            <w:tcW w:w="1927" w:type="dxa"/>
          </w:tcPr>
          <w:p w:rsidR="0040502D" w:rsidRDefault="0040502D">
            <w:pPr>
              <w:pStyle w:val="ConsPlusNormal"/>
              <w:jc w:val="both"/>
            </w:pPr>
            <w:r>
              <w:t>Муниципальное общеобразовательное учреждение "Начальная общеобразовательная школа N 3"</w:t>
            </w:r>
          </w:p>
        </w:tc>
        <w:tc>
          <w:tcPr>
            <w:tcW w:w="1530" w:type="dxa"/>
          </w:tcPr>
          <w:p w:rsidR="0040502D" w:rsidRDefault="0040502D">
            <w:pPr>
              <w:pStyle w:val="ConsPlusNormal"/>
              <w:jc w:val="both"/>
            </w:pPr>
            <w:r>
              <w:t>155900, Ивановская обл., г. Шуя, ул. Вихрева, 81</w:t>
            </w:r>
          </w:p>
        </w:tc>
        <w:tc>
          <w:tcPr>
            <w:tcW w:w="1247" w:type="dxa"/>
          </w:tcPr>
          <w:p w:rsidR="0040502D" w:rsidRDefault="0040502D">
            <w:pPr>
              <w:pStyle w:val="ConsPlusNormal"/>
              <w:jc w:val="both"/>
            </w:pPr>
            <w:r>
              <w:t>8 (49351) 38500</w:t>
            </w:r>
          </w:p>
        </w:tc>
        <w:tc>
          <w:tcPr>
            <w:tcW w:w="1360" w:type="dxa"/>
          </w:tcPr>
          <w:p w:rsidR="0040502D" w:rsidRDefault="0040502D">
            <w:pPr>
              <w:pStyle w:val="ConsPlusNormal"/>
              <w:jc w:val="both"/>
            </w:pPr>
            <w:r>
              <w:t>school-3.shuya@mail.ru</w:t>
            </w:r>
          </w:p>
        </w:tc>
        <w:tc>
          <w:tcPr>
            <w:tcW w:w="1417" w:type="dxa"/>
          </w:tcPr>
          <w:p w:rsidR="0040502D" w:rsidRDefault="0040502D">
            <w:pPr>
              <w:pStyle w:val="ConsPlusNormal"/>
              <w:jc w:val="both"/>
            </w:pPr>
            <w:r>
              <w:t>shuyaschool3.iv-edu.ru</w:t>
            </w:r>
          </w:p>
        </w:tc>
        <w:tc>
          <w:tcPr>
            <w:tcW w:w="1020" w:type="dxa"/>
          </w:tcPr>
          <w:p w:rsidR="0040502D" w:rsidRDefault="0040502D">
            <w:pPr>
              <w:pStyle w:val="ConsPlusNormal"/>
              <w:jc w:val="both"/>
            </w:pPr>
            <w:r>
              <w:t>8.00 - 17.00</w:t>
            </w:r>
          </w:p>
        </w:tc>
      </w:tr>
      <w:tr w:rsidR="0040502D">
        <w:tc>
          <w:tcPr>
            <w:tcW w:w="566" w:type="dxa"/>
          </w:tcPr>
          <w:p w:rsidR="0040502D" w:rsidRDefault="0040502D">
            <w:pPr>
              <w:pStyle w:val="ConsPlusNormal"/>
            </w:pPr>
            <w:r>
              <w:t>4</w:t>
            </w:r>
          </w:p>
        </w:tc>
        <w:tc>
          <w:tcPr>
            <w:tcW w:w="1927" w:type="dxa"/>
          </w:tcPr>
          <w:p w:rsidR="0040502D" w:rsidRDefault="0040502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4"</w:t>
            </w:r>
          </w:p>
        </w:tc>
        <w:tc>
          <w:tcPr>
            <w:tcW w:w="1530" w:type="dxa"/>
          </w:tcPr>
          <w:p w:rsidR="0040502D" w:rsidRDefault="0040502D">
            <w:pPr>
              <w:pStyle w:val="ConsPlusNormal"/>
              <w:jc w:val="both"/>
            </w:pPr>
            <w:r>
              <w:t>155900, Ивановская обл., г. Шуя, ул. Ярославская, 73</w:t>
            </w:r>
          </w:p>
        </w:tc>
        <w:tc>
          <w:tcPr>
            <w:tcW w:w="1247" w:type="dxa"/>
          </w:tcPr>
          <w:p w:rsidR="0040502D" w:rsidRDefault="0040502D">
            <w:pPr>
              <w:pStyle w:val="ConsPlusNormal"/>
              <w:jc w:val="both"/>
            </w:pPr>
            <w:r>
              <w:t>8 (49351) 49272, 49290</w:t>
            </w:r>
          </w:p>
        </w:tc>
        <w:tc>
          <w:tcPr>
            <w:tcW w:w="1360" w:type="dxa"/>
          </w:tcPr>
          <w:p w:rsidR="0040502D" w:rsidRDefault="0040502D">
            <w:pPr>
              <w:pStyle w:val="ConsPlusNormal"/>
              <w:jc w:val="both"/>
            </w:pPr>
            <w:r>
              <w:t>schule40@mail.ru</w:t>
            </w:r>
          </w:p>
        </w:tc>
        <w:tc>
          <w:tcPr>
            <w:tcW w:w="1417" w:type="dxa"/>
          </w:tcPr>
          <w:p w:rsidR="0040502D" w:rsidRDefault="0040502D">
            <w:pPr>
              <w:pStyle w:val="ConsPlusNormal"/>
              <w:jc w:val="both"/>
            </w:pPr>
            <w:r>
              <w:t>shuyaschool4.iv-edu.ru</w:t>
            </w:r>
          </w:p>
        </w:tc>
        <w:tc>
          <w:tcPr>
            <w:tcW w:w="1020" w:type="dxa"/>
          </w:tcPr>
          <w:p w:rsidR="0040502D" w:rsidRDefault="0040502D">
            <w:pPr>
              <w:pStyle w:val="ConsPlusNormal"/>
              <w:jc w:val="both"/>
            </w:pPr>
            <w:r>
              <w:t>8.00 - 17.00</w:t>
            </w:r>
          </w:p>
        </w:tc>
      </w:tr>
      <w:tr w:rsidR="0040502D">
        <w:tc>
          <w:tcPr>
            <w:tcW w:w="566" w:type="dxa"/>
          </w:tcPr>
          <w:p w:rsidR="0040502D" w:rsidRDefault="0040502D">
            <w:pPr>
              <w:pStyle w:val="ConsPlusNormal"/>
            </w:pPr>
            <w:r>
              <w:t>5</w:t>
            </w:r>
          </w:p>
        </w:tc>
        <w:tc>
          <w:tcPr>
            <w:tcW w:w="1927" w:type="dxa"/>
          </w:tcPr>
          <w:p w:rsidR="0040502D" w:rsidRDefault="0040502D">
            <w:pPr>
              <w:pStyle w:val="ConsPlusNormal"/>
              <w:jc w:val="both"/>
            </w:pPr>
            <w:r>
              <w:t>Муниципальное общеобразовательное учреждение "Средняя общеобразовательная школа N 7"</w:t>
            </w:r>
          </w:p>
        </w:tc>
        <w:tc>
          <w:tcPr>
            <w:tcW w:w="1530" w:type="dxa"/>
          </w:tcPr>
          <w:p w:rsidR="0040502D" w:rsidRDefault="0040502D">
            <w:pPr>
              <w:pStyle w:val="ConsPlusNormal"/>
              <w:jc w:val="both"/>
            </w:pPr>
            <w:r>
              <w:t>155900, Ивановская обл., г. Шуя, ул. Кооперативная, 39</w:t>
            </w:r>
          </w:p>
        </w:tc>
        <w:tc>
          <w:tcPr>
            <w:tcW w:w="1247" w:type="dxa"/>
          </w:tcPr>
          <w:p w:rsidR="0040502D" w:rsidRDefault="0040502D">
            <w:pPr>
              <w:pStyle w:val="ConsPlusNormal"/>
              <w:jc w:val="both"/>
            </w:pPr>
            <w:r>
              <w:t>8 (49351) 45243, 45687</w:t>
            </w:r>
          </w:p>
        </w:tc>
        <w:tc>
          <w:tcPr>
            <w:tcW w:w="1360" w:type="dxa"/>
          </w:tcPr>
          <w:p w:rsidR="0040502D" w:rsidRDefault="0040502D">
            <w:pPr>
              <w:pStyle w:val="ConsPlusNormal"/>
              <w:jc w:val="both"/>
            </w:pPr>
            <w:r>
              <w:t>shkola7@list.ru</w:t>
            </w:r>
          </w:p>
        </w:tc>
        <w:tc>
          <w:tcPr>
            <w:tcW w:w="1417" w:type="dxa"/>
          </w:tcPr>
          <w:p w:rsidR="0040502D" w:rsidRDefault="0040502D">
            <w:pPr>
              <w:pStyle w:val="ConsPlusNormal"/>
              <w:jc w:val="both"/>
            </w:pPr>
            <w:r>
              <w:t>shuyaschool7.iv-edu.ru</w:t>
            </w:r>
          </w:p>
        </w:tc>
        <w:tc>
          <w:tcPr>
            <w:tcW w:w="1020" w:type="dxa"/>
          </w:tcPr>
          <w:p w:rsidR="0040502D" w:rsidRDefault="0040502D">
            <w:pPr>
              <w:pStyle w:val="ConsPlusNormal"/>
              <w:jc w:val="both"/>
            </w:pPr>
            <w:r>
              <w:t>8.00 - 17.00</w:t>
            </w:r>
          </w:p>
        </w:tc>
      </w:tr>
      <w:tr w:rsidR="0040502D">
        <w:tc>
          <w:tcPr>
            <w:tcW w:w="566" w:type="dxa"/>
          </w:tcPr>
          <w:p w:rsidR="0040502D" w:rsidRDefault="0040502D">
            <w:pPr>
              <w:pStyle w:val="ConsPlusNormal"/>
            </w:pPr>
            <w:r>
              <w:t>6</w:t>
            </w:r>
          </w:p>
        </w:tc>
        <w:tc>
          <w:tcPr>
            <w:tcW w:w="1927" w:type="dxa"/>
          </w:tcPr>
          <w:p w:rsidR="0040502D" w:rsidRDefault="0040502D">
            <w:pPr>
              <w:pStyle w:val="ConsPlusNormal"/>
              <w:jc w:val="both"/>
            </w:pPr>
            <w:r>
              <w:t xml:space="preserve">Муниципальное общеобразовательное учреждение </w:t>
            </w:r>
            <w:r>
              <w:lastRenderedPageBreak/>
              <w:t>"Средняя общеобразовательная школа N 8"</w:t>
            </w:r>
          </w:p>
        </w:tc>
        <w:tc>
          <w:tcPr>
            <w:tcW w:w="1530" w:type="dxa"/>
          </w:tcPr>
          <w:p w:rsidR="0040502D" w:rsidRDefault="0040502D">
            <w:pPr>
              <w:pStyle w:val="ConsPlusNormal"/>
              <w:jc w:val="both"/>
            </w:pPr>
            <w:r>
              <w:lastRenderedPageBreak/>
              <w:t xml:space="preserve">155900, Ивановская обл., г. Шуя, </w:t>
            </w:r>
            <w:r>
              <w:lastRenderedPageBreak/>
              <w:t>ул. Вихрева, 65</w:t>
            </w:r>
          </w:p>
        </w:tc>
        <w:tc>
          <w:tcPr>
            <w:tcW w:w="1247" w:type="dxa"/>
          </w:tcPr>
          <w:p w:rsidR="0040502D" w:rsidRDefault="0040502D">
            <w:pPr>
              <w:pStyle w:val="ConsPlusNormal"/>
              <w:jc w:val="both"/>
            </w:pPr>
            <w:r>
              <w:lastRenderedPageBreak/>
              <w:t>8 (49351) 43492, 38416</w:t>
            </w:r>
          </w:p>
        </w:tc>
        <w:tc>
          <w:tcPr>
            <w:tcW w:w="1360" w:type="dxa"/>
          </w:tcPr>
          <w:p w:rsidR="0040502D" w:rsidRDefault="0040502D">
            <w:pPr>
              <w:pStyle w:val="ConsPlusNormal"/>
              <w:jc w:val="both"/>
            </w:pPr>
            <w:r>
              <w:t>moycow8@mail.ru</w:t>
            </w:r>
          </w:p>
        </w:tc>
        <w:tc>
          <w:tcPr>
            <w:tcW w:w="1417" w:type="dxa"/>
          </w:tcPr>
          <w:p w:rsidR="0040502D" w:rsidRDefault="0040502D">
            <w:pPr>
              <w:pStyle w:val="ConsPlusNormal"/>
              <w:jc w:val="both"/>
            </w:pPr>
            <w:r>
              <w:t>shuyaschool8.iv-edu.ru</w:t>
            </w:r>
          </w:p>
        </w:tc>
        <w:tc>
          <w:tcPr>
            <w:tcW w:w="1020" w:type="dxa"/>
          </w:tcPr>
          <w:p w:rsidR="0040502D" w:rsidRDefault="0040502D">
            <w:pPr>
              <w:pStyle w:val="ConsPlusNormal"/>
              <w:jc w:val="both"/>
            </w:pPr>
            <w:r>
              <w:t>8.00 - 17.00</w:t>
            </w:r>
          </w:p>
        </w:tc>
      </w:tr>
      <w:tr w:rsidR="0040502D">
        <w:tc>
          <w:tcPr>
            <w:tcW w:w="566" w:type="dxa"/>
          </w:tcPr>
          <w:p w:rsidR="0040502D" w:rsidRDefault="0040502D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1927" w:type="dxa"/>
          </w:tcPr>
          <w:p w:rsidR="0040502D" w:rsidRDefault="0040502D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9</w:t>
            </w:r>
          </w:p>
        </w:tc>
        <w:tc>
          <w:tcPr>
            <w:tcW w:w="1530" w:type="dxa"/>
          </w:tcPr>
          <w:p w:rsidR="0040502D" w:rsidRDefault="0040502D">
            <w:pPr>
              <w:pStyle w:val="ConsPlusNormal"/>
              <w:jc w:val="both"/>
            </w:pPr>
            <w:r>
              <w:t>155900, Ивановская обл., г. Шуя, ул. Свердлова, 127а</w:t>
            </w:r>
          </w:p>
        </w:tc>
        <w:tc>
          <w:tcPr>
            <w:tcW w:w="1247" w:type="dxa"/>
          </w:tcPr>
          <w:p w:rsidR="0040502D" w:rsidRDefault="0040502D">
            <w:pPr>
              <w:pStyle w:val="ConsPlusNormal"/>
              <w:jc w:val="both"/>
            </w:pPr>
            <w:r>
              <w:t>8 (49351) 46309, 46280</w:t>
            </w:r>
          </w:p>
        </w:tc>
        <w:tc>
          <w:tcPr>
            <w:tcW w:w="1360" w:type="dxa"/>
          </w:tcPr>
          <w:p w:rsidR="0040502D" w:rsidRDefault="0040502D">
            <w:pPr>
              <w:pStyle w:val="ConsPlusNormal"/>
              <w:jc w:val="both"/>
            </w:pPr>
            <w:r>
              <w:t>school9shuya@yandex.ru</w:t>
            </w:r>
          </w:p>
        </w:tc>
        <w:tc>
          <w:tcPr>
            <w:tcW w:w="1417" w:type="dxa"/>
          </w:tcPr>
          <w:p w:rsidR="0040502D" w:rsidRDefault="0040502D">
            <w:pPr>
              <w:pStyle w:val="ConsPlusNormal"/>
              <w:jc w:val="both"/>
            </w:pPr>
            <w:r>
              <w:t>shuyaschool9.iv-edu.ru</w:t>
            </w:r>
          </w:p>
        </w:tc>
        <w:tc>
          <w:tcPr>
            <w:tcW w:w="1020" w:type="dxa"/>
          </w:tcPr>
          <w:p w:rsidR="0040502D" w:rsidRDefault="0040502D">
            <w:pPr>
              <w:pStyle w:val="ConsPlusNormal"/>
              <w:jc w:val="both"/>
            </w:pPr>
            <w:r>
              <w:t>8.00 - 17.00</w:t>
            </w:r>
          </w:p>
        </w:tc>
      </w:tr>
      <w:tr w:rsidR="0040502D">
        <w:tc>
          <w:tcPr>
            <w:tcW w:w="566" w:type="dxa"/>
          </w:tcPr>
          <w:p w:rsidR="0040502D" w:rsidRDefault="0040502D">
            <w:pPr>
              <w:pStyle w:val="ConsPlusNormal"/>
            </w:pPr>
            <w:r>
              <w:t>8</w:t>
            </w:r>
          </w:p>
        </w:tc>
        <w:tc>
          <w:tcPr>
            <w:tcW w:w="1927" w:type="dxa"/>
          </w:tcPr>
          <w:p w:rsidR="0040502D" w:rsidRDefault="0040502D">
            <w:pPr>
              <w:pStyle w:val="ConsPlusNormal"/>
              <w:jc w:val="both"/>
            </w:pPr>
            <w:r>
              <w:t>Муниципальное общеобразовательное учреждение "Основная общеобразовательная школа N 10"</w:t>
            </w:r>
          </w:p>
        </w:tc>
        <w:tc>
          <w:tcPr>
            <w:tcW w:w="1530" w:type="dxa"/>
          </w:tcPr>
          <w:p w:rsidR="0040502D" w:rsidRDefault="0040502D">
            <w:pPr>
              <w:pStyle w:val="ConsPlusNormal"/>
              <w:jc w:val="both"/>
            </w:pPr>
            <w:r>
              <w:t>155900, Ивановская обл., г. Шуя, 1 Текстильная, 2-В</w:t>
            </w:r>
          </w:p>
        </w:tc>
        <w:tc>
          <w:tcPr>
            <w:tcW w:w="1247" w:type="dxa"/>
          </w:tcPr>
          <w:p w:rsidR="0040502D" w:rsidRDefault="0040502D">
            <w:pPr>
              <w:pStyle w:val="ConsPlusNormal"/>
              <w:jc w:val="both"/>
            </w:pPr>
            <w:r>
              <w:t>8 (49351) 47385</w:t>
            </w:r>
          </w:p>
        </w:tc>
        <w:tc>
          <w:tcPr>
            <w:tcW w:w="1360" w:type="dxa"/>
          </w:tcPr>
          <w:p w:rsidR="0040502D" w:rsidRDefault="0040502D">
            <w:pPr>
              <w:pStyle w:val="ConsPlusNormal"/>
              <w:jc w:val="both"/>
            </w:pPr>
            <w:r>
              <w:t>pugachevschool10@rambler.ru</w:t>
            </w:r>
          </w:p>
        </w:tc>
        <w:tc>
          <w:tcPr>
            <w:tcW w:w="1417" w:type="dxa"/>
          </w:tcPr>
          <w:p w:rsidR="0040502D" w:rsidRDefault="0040502D">
            <w:pPr>
              <w:pStyle w:val="ConsPlusNormal"/>
              <w:jc w:val="both"/>
            </w:pPr>
            <w:r>
              <w:t>shuyaschool10.iv-edu.ru</w:t>
            </w:r>
          </w:p>
        </w:tc>
        <w:tc>
          <w:tcPr>
            <w:tcW w:w="1020" w:type="dxa"/>
          </w:tcPr>
          <w:p w:rsidR="0040502D" w:rsidRDefault="0040502D">
            <w:pPr>
              <w:pStyle w:val="ConsPlusNormal"/>
              <w:jc w:val="both"/>
            </w:pPr>
            <w:r>
              <w:t>8.00 - 17.00</w:t>
            </w:r>
          </w:p>
        </w:tc>
      </w:tr>
      <w:tr w:rsidR="0040502D">
        <w:tc>
          <w:tcPr>
            <w:tcW w:w="566" w:type="dxa"/>
          </w:tcPr>
          <w:p w:rsidR="0040502D" w:rsidRDefault="0040502D">
            <w:pPr>
              <w:pStyle w:val="ConsPlusNormal"/>
            </w:pPr>
            <w:r>
              <w:t>9</w:t>
            </w:r>
          </w:p>
        </w:tc>
        <w:tc>
          <w:tcPr>
            <w:tcW w:w="1927" w:type="dxa"/>
          </w:tcPr>
          <w:p w:rsidR="0040502D" w:rsidRDefault="0040502D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11</w:t>
            </w:r>
          </w:p>
        </w:tc>
        <w:tc>
          <w:tcPr>
            <w:tcW w:w="1530" w:type="dxa"/>
          </w:tcPr>
          <w:p w:rsidR="0040502D" w:rsidRDefault="0040502D">
            <w:pPr>
              <w:pStyle w:val="ConsPlusNormal"/>
              <w:jc w:val="both"/>
            </w:pPr>
            <w:r>
              <w:t>155900, Ивановская обл., г. Шуя, ул. Аникина, 21</w:t>
            </w:r>
          </w:p>
        </w:tc>
        <w:tc>
          <w:tcPr>
            <w:tcW w:w="1247" w:type="dxa"/>
          </w:tcPr>
          <w:p w:rsidR="0040502D" w:rsidRDefault="0040502D">
            <w:pPr>
              <w:pStyle w:val="ConsPlusNormal"/>
              <w:jc w:val="both"/>
            </w:pPr>
            <w:r>
              <w:t>8 (49351) 49345, 49413</w:t>
            </w:r>
          </w:p>
        </w:tc>
        <w:tc>
          <w:tcPr>
            <w:tcW w:w="1360" w:type="dxa"/>
          </w:tcPr>
          <w:p w:rsidR="0040502D" w:rsidRDefault="0040502D">
            <w:pPr>
              <w:pStyle w:val="ConsPlusNormal"/>
              <w:jc w:val="both"/>
            </w:pPr>
            <w:r>
              <w:t>moiashkola11@mail.ru</w:t>
            </w:r>
          </w:p>
        </w:tc>
        <w:tc>
          <w:tcPr>
            <w:tcW w:w="1417" w:type="dxa"/>
          </w:tcPr>
          <w:p w:rsidR="0040502D" w:rsidRDefault="0040502D">
            <w:pPr>
              <w:pStyle w:val="ConsPlusNormal"/>
              <w:jc w:val="both"/>
            </w:pPr>
            <w:r>
              <w:t>shuyaschool11.iv-edu.ru</w:t>
            </w:r>
          </w:p>
        </w:tc>
        <w:tc>
          <w:tcPr>
            <w:tcW w:w="1020" w:type="dxa"/>
          </w:tcPr>
          <w:p w:rsidR="0040502D" w:rsidRDefault="0040502D">
            <w:pPr>
              <w:pStyle w:val="ConsPlusNormal"/>
              <w:jc w:val="both"/>
            </w:pPr>
            <w:r>
              <w:t>8.00 - 17.00</w:t>
            </w:r>
          </w:p>
        </w:tc>
      </w:tr>
      <w:tr w:rsidR="0040502D">
        <w:tc>
          <w:tcPr>
            <w:tcW w:w="566" w:type="dxa"/>
          </w:tcPr>
          <w:p w:rsidR="0040502D" w:rsidRDefault="0040502D">
            <w:pPr>
              <w:pStyle w:val="ConsPlusNormal"/>
            </w:pPr>
            <w:r>
              <w:t>10</w:t>
            </w:r>
          </w:p>
        </w:tc>
        <w:tc>
          <w:tcPr>
            <w:tcW w:w="1927" w:type="dxa"/>
          </w:tcPr>
          <w:p w:rsidR="0040502D" w:rsidRDefault="0040502D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15</w:t>
            </w:r>
          </w:p>
        </w:tc>
        <w:tc>
          <w:tcPr>
            <w:tcW w:w="1530" w:type="dxa"/>
          </w:tcPr>
          <w:p w:rsidR="0040502D" w:rsidRDefault="0040502D">
            <w:pPr>
              <w:pStyle w:val="ConsPlusNormal"/>
              <w:jc w:val="both"/>
            </w:pPr>
            <w:r>
              <w:t>155900, Ивановская обл., г. Шуя, Васильевский тракт, 26</w:t>
            </w:r>
          </w:p>
        </w:tc>
        <w:tc>
          <w:tcPr>
            <w:tcW w:w="1247" w:type="dxa"/>
          </w:tcPr>
          <w:p w:rsidR="0040502D" w:rsidRDefault="0040502D">
            <w:pPr>
              <w:pStyle w:val="ConsPlusNormal"/>
              <w:jc w:val="both"/>
            </w:pPr>
            <w:r>
              <w:t>8 (49351) 42340, 42583</w:t>
            </w:r>
          </w:p>
        </w:tc>
        <w:tc>
          <w:tcPr>
            <w:tcW w:w="1360" w:type="dxa"/>
          </w:tcPr>
          <w:p w:rsidR="0040502D" w:rsidRDefault="0040502D">
            <w:pPr>
              <w:pStyle w:val="ConsPlusNormal"/>
              <w:jc w:val="both"/>
            </w:pPr>
            <w:r>
              <w:t>Shkoola15@mail.ru</w:t>
            </w:r>
          </w:p>
        </w:tc>
        <w:tc>
          <w:tcPr>
            <w:tcW w:w="1417" w:type="dxa"/>
          </w:tcPr>
          <w:p w:rsidR="0040502D" w:rsidRDefault="0040502D">
            <w:pPr>
              <w:pStyle w:val="ConsPlusNormal"/>
              <w:jc w:val="both"/>
            </w:pPr>
            <w:r>
              <w:t>shuyaschool15.iv-edu.ru</w:t>
            </w:r>
          </w:p>
        </w:tc>
        <w:tc>
          <w:tcPr>
            <w:tcW w:w="1020" w:type="dxa"/>
          </w:tcPr>
          <w:p w:rsidR="0040502D" w:rsidRDefault="0040502D">
            <w:pPr>
              <w:pStyle w:val="ConsPlusNormal"/>
              <w:jc w:val="both"/>
            </w:pPr>
            <w:r>
              <w:t>8.00 - 17.00</w:t>
            </w:r>
          </w:p>
        </w:tc>
      </w:tr>
      <w:tr w:rsidR="0040502D">
        <w:tc>
          <w:tcPr>
            <w:tcW w:w="566" w:type="dxa"/>
          </w:tcPr>
          <w:p w:rsidR="0040502D" w:rsidRDefault="0040502D">
            <w:pPr>
              <w:pStyle w:val="ConsPlusNormal"/>
            </w:pPr>
            <w:r>
              <w:t>11</w:t>
            </w:r>
          </w:p>
        </w:tc>
        <w:tc>
          <w:tcPr>
            <w:tcW w:w="1927" w:type="dxa"/>
          </w:tcPr>
          <w:p w:rsidR="0040502D" w:rsidRDefault="0040502D">
            <w:pPr>
              <w:pStyle w:val="ConsPlusNormal"/>
              <w:jc w:val="both"/>
            </w:pPr>
            <w:r>
              <w:t>Муниципальное общеобразовательное учреждение основная общеобразовательная школа N 17</w:t>
            </w:r>
          </w:p>
        </w:tc>
        <w:tc>
          <w:tcPr>
            <w:tcW w:w="1530" w:type="dxa"/>
          </w:tcPr>
          <w:p w:rsidR="0040502D" w:rsidRDefault="0040502D">
            <w:pPr>
              <w:pStyle w:val="ConsPlusNormal"/>
              <w:jc w:val="both"/>
            </w:pPr>
            <w:r>
              <w:t>155900, Ивановская обл., г. Шуя, 2 Мичуринская, д. 2а</w:t>
            </w:r>
          </w:p>
        </w:tc>
        <w:tc>
          <w:tcPr>
            <w:tcW w:w="1247" w:type="dxa"/>
          </w:tcPr>
          <w:p w:rsidR="0040502D" w:rsidRDefault="0040502D">
            <w:pPr>
              <w:pStyle w:val="ConsPlusNormal"/>
              <w:jc w:val="both"/>
            </w:pPr>
            <w:r>
              <w:t>8 (49351) 47310, 47298</w:t>
            </w:r>
          </w:p>
        </w:tc>
        <w:tc>
          <w:tcPr>
            <w:tcW w:w="1360" w:type="dxa"/>
          </w:tcPr>
          <w:p w:rsidR="0040502D" w:rsidRDefault="0040502D">
            <w:pPr>
              <w:pStyle w:val="ConsPlusNormal"/>
              <w:jc w:val="both"/>
            </w:pPr>
            <w:r>
              <w:t>Shuyaschool17@yandex.ru</w:t>
            </w:r>
          </w:p>
        </w:tc>
        <w:tc>
          <w:tcPr>
            <w:tcW w:w="1417" w:type="dxa"/>
          </w:tcPr>
          <w:p w:rsidR="0040502D" w:rsidRDefault="0040502D">
            <w:pPr>
              <w:pStyle w:val="ConsPlusNormal"/>
              <w:jc w:val="both"/>
            </w:pPr>
            <w:r>
              <w:t>shuyaschool17.iv-edu.ru</w:t>
            </w:r>
          </w:p>
        </w:tc>
        <w:tc>
          <w:tcPr>
            <w:tcW w:w="1020" w:type="dxa"/>
          </w:tcPr>
          <w:p w:rsidR="0040502D" w:rsidRDefault="0040502D">
            <w:pPr>
              <w:pStyle w:val="ConsPlusNormal"/>
              <w:jc w:val="both"/>
            </w:pPr>
            <w:r>
              <w:t>8.00 - 17.00</w:t>
            </w:r>
          </w:p>
        </w:tc>
      </w:tr>
      <w:tr w:rsidR="0040502D">
        <w:tc>
          <w:tcPr>
            <w:tcW w:w="566" w:type="dxa"/>
          </w:tcPr>
          <w:p w:rsidR="0040502D" w:rsidRDefault="0040502D">
            <w:pPr>
              <w:pStyle w:val="ConsPlusNormal"/>
            </w:pPr>
            <w:r>
              <w:t>12</w:t>
            </w:r>
          </w:p>
        </w:tc>
        <w:tc>
          <w:tcPr>
            <w:tcW w:w="1927" w:type="dxa"/>
          </w:tcPr>
          <w:p w:rsidR="0040502D" w:rsidRDefault="0040502D">
            <w:pPr>
              <w:pStyle w:val="ConsPlusNormal"/>
              <w:jc w:val="both"/>
            </w:pPr>
            <w:r>
              <w:t>Муниципальное общеобразовательное учреждение "Начальная общеобразовательная школа N 18"</w:t>
            </w:r>
          </w:p>
        </w:tc>
        <w:tc>
          <w:tcPr>
            <w:tcW w:w="1530" w:type="dxa"/>
          </w:tcPr>
          <w:p w:rsidR="0040502D" w:rsidRDefault="0040502D">
            <w:pPr>
              <w:pStyle w:val="ConsPlusNormal"/>
              <w:jc w:val="both"/>
            </w:pPr>
            <w:r>
              <w:t>155900, Ивановская обл., г. Шуя, ул. 2 Первомайская, 20</w:t>
            </w:r>
          </w:p>
        </w:tc>
        <w:tc>
          <w:tcPr>
            <w:tcW w:w="1247" w:type="dxa"/>
          </w:tcPr>
          <w:p w:rsidR="0040502D" w:rsidRDefault="0040502D">
            <w:pPr>
              <w:pStyle w:val="ConsPlusNormal"/>
              <w:jc w:val="both"/>
            </w:pPr>
            <w:r>
              <w:t>8 (49351) 30815</w:t>
            </w:r>
          </w:p>
        </w:tc>
        <w:tc>
          <w:tcPr>
            <w:tcW w:w="1360" w:type="dxa"/>
          </w:tcPr>
          <w:p w:rsidR="0040502D" w:rsidRDefault="0040502D">
            <w:pPr>
              <w:pStyle w:val="ConsPlusNormal"/>
              <w:jc w:val="both"/>
            </w:pPr>
            <w:r>
              <w:t>shuya.school18@yandex.ru</w:t>
            </w:r>
          </w:p>
        </w:tc>
        <w:tc>
          <w:tcPr>
            <w:tcW w:w="1417" w:type="dxa"/>
          </w:tcPr>
          <w:p w:rsidR="0040502D" w:rsidRDefault="0040502D">
            <w:pPr>
              <w:pStyle w:val="ConsPlusNormal"/>
              <w:jc w:val="both"/>
            </w:pPr>
            <w:r>
              <w:t>shuyaschool18.iv-edu.ru</w:t>
            </w:r>
          </w:p>
        </w:tc>
        <w:tc>
          <w:tcPr>
            <w:tcW w:w="1020" w:type="dxa"/>
          </w:tcPr>
          <w:p w:rsidR="0040502D" w:rsidRDefault="0040502D">
            <w:pPr>
              <w:pStyle w:val="ConsPlusNormal"/>
              <w:jc w:val="both"/>
            </w:pPr>
            <w:r>
              <w:t>8.00 - 17.00</w:t>
            </w:r>
          </w:p>
        </w:tc>
      </w:tr>
      <w:tr w:rsidR="0040502D">
        <w:tc>
          <w:tcPr>
            <w:tcW w:w="566" w:type="dxa"/>
          </w:tcPr>
          <w:p w:rsidR="0040502D" w:rsidRDefault="0040502D">
            <w:pPr>
              <w:pStyle w:val="ConsPlusNormal"/>
            </w:pPr>
            <w:r>
              <w:t>13</w:t>
            </w:r>
          </w:p>
        </w:tc>
        <w:tc>
          <w:tcPr>
            <w:tcW w:w="1927" w:type="dxa"/>
          </w:tcPr>
          <w:p w:rsidR="0040502D" w:rsidRDefault="0040502D">
            <w:pPr>
              <w:pStyle w:val="ConsPlusNormal"/>
              <w:jc w:val="both"/>
            </w:pPr>
            <w:r>
              <w:t>Муниципальное общеобразовательное учреждение средняя общеобразовательная школа N 20</w:t>
            </w:r>
          </w:p>
        </w:tc>
        <w:tc>
          <w:tcPr>
            <w:tcW w:w="1530" w:type="dxa"/>
          </w:tcPr>
          <w:p w:rsidR="0040502D" w:rsidRDefault="0040502D">
            <w:pPr>
              <w:pStyle w:val="ConsPlusNormal"/>
              <w:jc w:val="both"/>
            </w:pPr>
            <w:r>
              <w:t>155900, Ивановская обл., г. Шуя, 11 Мичуринская, 6</w:t>
            </w:r>
          </w:p>
        </w:tc>
        <w:tc>
          <w:tcPr>
            <w:tcW w:w="1247" w:type="dxa"/>
          </w:tcPr>
          <w:p w:rsidR="0040502D" w:rsidRDefault="0040502D">
            <w:pPr>
              <w:pStyle w:val="ConsPlusNormal"/>
              <w:jc w:val="both"/>
            </w:pPr>
            <w:r>
              <w:t>8 (49351) 47387, 48245</w:t>
            </w:r>
          </w:p>
        </w:tc>
        <w:tc>
          <w:tcPr>
            <w:tcW w:w="1360" w:type="dxa"/>
          </w:tcPr>
          <w:p w:rsidR="0040502D" w:rsidRDefault="0040502D">
            <w:pPr>
              <w:pStyle w:val="ConsPlusNormal"/>
              <w:jc w:val="both"/>
            </w:pPr>
            <w:r>
              <w:t>sebas-204@rambler.ru</w:t>
            </w:r>
          </w:p>
        </w:tc>
        <w:tc>
          <w:tcPr>
            <w:tcW w:w="1417" w:type="dxa"/>
          </w:tcPr>
          <w:p w:rsidR="0040502D" w:rsidRDefault="0040502D">
            <w:pPr>
              <w:pStyle w:val="ConsPlusNormal"/>
              <w:jc w:val="both"/>
            </w:pPr>
            <w:r>
              <w:t>shuyaschool20.iv-edu.ru</w:t>
            </w:r>
          </w:p>
        </w:tc>
        <w:tc>
          <w:tcPr>
            <w:tcW w:w="1020" w:type="dxa"/>
          </w:tcPr>
          <w:p w:rsidR="0040502D" w:rsidRDefault="0040502D">
            <w:pPr>
              <w:pStyle w:val="ConsPlusNormal"/>
              <w:jc w:val="both"/>
            </w:pPr>
            <w:r>
              <w:t>8.00 - 17.00</w:t>
            </w:r>
          </w:p>
        </w:tc>
      </w:tr>
    </w:tbl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  <w:outlineLvl w:val="1"/>
      </w:pPr>
      <w:r>
        <w:t>Приложение 2</w:t>
      </w:r>
    </w:p>
    <w:p w:rsidR="0040502D" w:rsidRDefault="0040502D">
      <w:pPr>
        <w:pStyle w:val="ConsPlusNormal"/>
        <w:jc w:val="right"/>
      </w:pPr>
      <w:r>
        <w:t>к административному регламенту</w:t>
      </w:r>
    </w:p>
    <w:p w:rsidR="0040502D" w:rsidRDefault="0040502D">
      <w:pPr>
        <w:pStyle w:val="ConsPlusNormal"/>
        <w:jc w:val="right"/>
      </w:pPr>
      <w:r>
        <w:t>предоставления муниципальной услуги</w:t>
      </w:r>
    </w:p>
    <w:p w:rsidR="0040502D" w:rsidRDefault="0040502D">
      <w:pPr>
        <w:pStyle w:val="ConsPlusNormal"/>
        <w:jc w:val="right"/>
      </w:pPr>
      <w:r>
        <w:t xml:space="preserve">"Предоставление информации </w:t>
      </w:r>
      <w:proofErr w:type="gramStart"/>
      <w:r>
        <w:t>о</w:t>
      </w:r>
      <w:proofErr w:type="gramEnd"/>
      <w:r>
        <w:t xml:space="preserve"> текущей</w:t>
      </w:r>
    </w:p>
    <w:p w:rsidR="0040502D" w:rsidRDefault="0040502D">
      <w:pPr>
        <w:pStyle w:val="ConsPlusNormal"/>
        <w:jc w:val="right"/>
      </w:pPr>
      <w:r>
        <w:t>успеваемости учащегося, ведение электронного</w:t>
      </w:r>
    </w:p>
    <w:p w:rsidR="0040502D" w:rsidRDefault="0040502D">
      <w:pPr>
        <w:pStyle w:val="ConsPlusNormal"/>
        <w:jc w:val="right"/>
      </w:pPr>
      <w:r>
        <w:t>дневника и электронного журнала успеваемости"</w:t>
      </w: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center"/>
      </w:pPr>
      <w:bookmarkStart w:id="4" w:name="P361"/>
      <w:bookmarkEnd w:id="4"/>
      <w:r>
        <w:t>Уведомление</w:t>
      </w:r>
    </w:p>
    <w:p w:rsidR="0040502D" w:rsidRDefault="0040502D">
      <w:pPr>
        <w:pStyle w:val="ConsPlusNormal"/>
        <w:jc w:val="center"/>
      </w:pPr>
      <w:r>
        <w:t xml:space="preserve">о невозможности предоставления информации </w:t>
      </w:r>
      <w:proofErr w:type="gramStart"/>
      <w:r>
        <w:t>о</w:t>
      </w:r>
      <w:proofErr w:type="gramEnd"/>
      <w:r>
        <w:t xml:space="preserve"> текущей</w:t>
      </w:r>
    </w:p>
    <w:p w:rsidR="0040502D" w:rsidRDefault="0040502D">
      <w:pPr>
        <w:pStyle w:val="ConsPlusNormal"/>
        <w:jc w:val="center"/>
      </w:pPr>
      <w:r>
        <w:t>успеваемости учащегося в форме электронного дневника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jc w:val="center"/>
      </w:pPr>
      <w:r>
        <w:t>УВЕДОМЛЕНИЕ</w:t>
      </w:r>
    </w:p>
    <w:p w:rsidR="0040502D" w:rsidRDefault="0040502D">
      <w:pPr>
        <w:pStyle w:val="ConsPlusNormal"/>
        <w:jc w:val="center"/>
      </w:pPr>
    </w:p>
    <w:p w:rsidR="0040502D" w:rsidRDefault="0040502D">
      <w:pPr>
        <w:pStyle w:val="ConsPlusNormal"/>
        <w:ind w:firstLine="540"/>
        <w:jc w:val="both"/>
      </w:pPr>
      <w:r>
        <w:t>Уведомляем Вас о невозможности предоставления информации о текущей успеваемости учащегося в форме электронного дневника Вашего ребенка.</w:t>
      </w:r>
    </w:p>
    <w:p w:rsidR="0040502D" w:rsidRDefault="0040502D">
      <w:pPr>
        <w:pStyle w:val="ConsPlusNormal"/>
        <w:spacing w:before="220"/>
        <w:ind w:firstLine="540"/>
        <w:jc w:val="both"/>
      </w:pPr>
      <w:proofErr w:type="gramStart"/>
      <w:r>
        <w:t>Введенный</w:t>
      </w:r>
      <w:proofErr w:type="gramEnd"/>
      <w:r>
        <w:t xml:space="preserve"> СНИЛС учащегося отсутствует в базе данных образовательной организации или указан неверно.</w:t>
      </w: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  <w:outlineLvl w:val="1"/>
      </w:pPr>
      <w:r>
        <w:t>Приложение N 3</w:t>
      </w:r>
    </w:p>
    <w:p w:rsidR="0040502D" w:rsidRDefault="0040502D">
      <w:pPr>
        <w:pStyle w:val="ConsPlusNormal"/>
        <w:jc w:val="right"/>
      </w:pPr>
      <w:r>
        <w:t>к административному регламенту</w:t>
      </w:r>
    </w:p>
    <w:p w:rsidR="0040502D" w:rsidRDefault="0040502D">
      <w:pPr>
        <w:pStyle w:val="ConsPlusNormal"/>
        <w:jc w:val="right"/>
      </w:pPr>
      <w:r>
        <w:t>предоставления муниципальной услуги</w:t>
      </w:r>
    </w:p>
    <w:p w:rsidR="0040502D" w:rsidRDefault="0040502D">
      <w:pPr>
        <w:pStyle w:val="ConsPlusNormal"/>
        <w:jc w:val="right"/>
      </w:pPr>
      <w:r>
        <w:t xml:space="preserve">"Предоставление информации </w:t>
      </w:r>
      <w:proofErr w:type="gramStart"/>
      <w:r>
        <w:t>о</w:t>
      </w:r>
      <w:proofErr w:type="gramEnd"/>
      <w:r>
        <w:t xml:space="preserve"> текущей</w:t>
      </w:r>
    </w:p>
    <w:p w:rsidR="0040502D" w:rsidRDefault="0040502D">
      <w:pPr>
        <w:pStyle w:val="ConsPlusNormal"/>
        <w:jc w:val="right"/>
      </w:pPr>
      <w:r>
        <w:t>успеваемости учащегося, ведение электронного</w:t>
      </w:r>
    </w:p>
    <w:p w:rsidR="0040502D" w:rsidRDefault="0040502D">
      <w:pPr>
        <w:pStyle w:val="ConsPlusNormal"/>
        <w:jc w:val="right"/>
      </w:pPr>
      <w:r>
        <w:t>дневника и электронного журнала успеваемости"</w:t>
      </w: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nformat"/>
        <w:jc w:val="both"/>
      </w:pPr>
      <w:r>
        <w:t xml:space="preserve">                                      Директору образовательного учреждения</w:t>
      </w:r>
    </w:p>
    <w:p w:rsidR="0040502D" w:rsidRDefault="0040502D">
      <w:pPr>
        <w:pStyle w:val="ConsPlusNonformat"/>
        <w:jc w:val="both"/>
      </w:pPr>
    </w:p>
    <w:p w:rsidR="0040502D" w:rsidRDefault="0040502D">
      <w:pPr>
        <w:pStyle w:val="ConsPlusNonformat"/>
        <w:jc w:val="both"/>
      </w:pPr>
      <w:bookmarkStart w:id="5" w:name="P383"/>
      <w:bookmarkEnd w:id="5"/>
      <w:r>
        <w:t xml:space="preserve">                                  ЗАПРОС</w:t>
      </w:r>
    </w:p>
    <w:p w:rsidR="0040502D" w:rsidRDefault="0040502D">
      <w:pPr>
        <w:pStyle w:val="ConsPlusNonformat"/>
        <w:jc w:val="both"/>
      </w:pPr>
      <w:r>
        <w:t xml:space="preserve">       о предоставлении информации о текущей успеваемости учащегося</w:t>
      </w:r>
    </w:p>
    <w:p w:rsidR="0040502D" w:rsidRDefault="0040502D">
      <w:pPr>
        <w:pStyle w:val="ConsPlusNonformat"/>
        <w:jc w:val="both"/>
      </w:pPr>
      <w:r>
        <w:t xml:space="preserve">                       в форме электронного дневника</w:t>
      </w:r>
    </w:p>
    <w:p w:rsidR="0040502D" w:rsidRDefault="0040502D">
      <w:pPr>
        <w:pStyle w:val="ConsPlusNonformat"/>
        <w:jc w:val="both"/>
      </w:pPr>
    </w:p>
    <w:p w:rsidR="0040502D" w:rsidRDefault="0040502D">
      <w:pPr>
        <w:pStyle w:val="ConsPlusNonformat"/>
        <w:jc w:val="both"/>
      </w:pPr>
      <w:r>
        <w:t xml:space="preserve">    Прошу предоставить информацию о текущей успеваемости моего ребенка</w:t>
      </w:r>
    </w:p>
    <w:p w:rsidR="0040502D" w:rsidRDefault="0040502D">
      <w:pPr>
        <w:pStyle w:val="ConsPlusNonformat"/>
        <w:jc w:val="both"/>
      </w:pPr>
      <w:r>
        <w:t>┌─┬─┬─┬─┬─┬─┬─┬─┬─┬─┐</w:t>
      </w:r>
    </w:p>
    <w:p w:rsidR="0040502D" w:rsidRDefault="0040502D">
      <w:pPr>
        <w:pStyle w:val="ConsPlusNonformat"/>
        <w:jc w:val="both"/>
      </w:pPr>
      <w:r>
        <w:t>│ │ │ │ │ │ │ │ │ │ │</w:t>
      </w:r>
    </w:p>
    <w:p w:rsidR="0040502D" w:rsidRDefault="0040502D">
      <w:pPr>
        <w:pStyle w:val="ConsPlusNonformat"/>
        <w:jc w:val="both"/>
      </w:pPr>
      <w:r>
        <w:t>└─┴─┴─┴─┴─┴─┴─┴─┴─┴─┘,</w:t>
      </w:r>
    </w:p>
    <w:p w:rsidR="0040502D" w:rsidRDefault="0040502D">
      <w:pPr>
        <w:pStyle w:val="ConsPlusNonformat"/>
        <w:jc w:val="both"/>
      </w:pPr>
      <w:r>
        <w:t xml:space="preserve">   (СНИЛС ребенка)</w:t>
      </w:r>
    </w:p>
    <w:p w:rsidR="0040502D" w:rsidRDefault="0040502D">
      <w:pPr>
        <w:pStyle w:val="ConsPlusNonformat"/>
        <w:jc w:val="both"/>
      </w:pPr>
      <w:r>
        <w:t xml:space="preserve">в форме электронного дневника за период </w:t>
      </w:r>
      <w:proofErr w:type="gramStart"/>
      <w:r>
        <w:t>с</w:t>
      </w:r>
      <w:proofErr w:type="gramEnd"/>
      <w:r>
        <w:t xml:space="preserve"> ______________ по ______________.</w:t>
      </w:r>
    </w:p>
    <w:p w:rsidR="0040502D" w:rsidRDefault="0040502D">
      <w:pPr>
        <w:pStyle w:val="ConsPlusNonformat"/>
        <w:jc w:val="both"/>
      </w:pPr>
      <w:r>
        <w:t>┌─┐</w:t>
      </w:r>
    </w:p>
    <w:p w:rsidR="0040502D" w:rsidRDefault="0040502D">
      <w:pPr>
        <w:pStyle w:val="ConsPlusNonformat"/>
        <w:jc w:val="both"/>
      </w:pPr>
      <w:r>
        <w:t>│ │ Даю согласие для обработки персональных данных моего ребенка.</w:t>
      </w:r>
    </w:p>
    <w:p w:rsidR="0040502D" w:rsidRDefault="0040502D">
      <w:pPr>
        <w:pStyle w:val="ConsPlusNonformat"/>
        <w:jc w:val="both"/>
      </w:pPr>
      <w:r>
        <w:t>└─┘</w:t>
      </w: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  <w:ind w:firstLine="540"/>
        <w:jc w:val="both"/>
      </w:pPr>
    </w:p>
    <w:p w:rsidR="0040502D" w:rsidRDefault="0040502D">
      <w:pPr>
        <w:pStyle w:val="ConsPlusNormal"/>
      </w:pPr>
    </w:p>
    <w:p w:rsidR="0040502D" w:rsidRDefault="0040502D">
      <w:pPr>
        <w:pStyle w:val="ConsPlusNormal"/>
      </w:pPr>
    </w:p>
    <w:p w:rsidR="0040502D" w:rsidRDefault="0040502D">
      <w:pPr>
        <w:pStyle w:val="ConsPlusNormal"/>
        <w:jc w:val="right"/>
      </w:pPr>
    </w:p>
    <w:p w:rsidR="0040502D" w:rsidRDefault="0040502D">
      <w:pPr>
        <w:pStyle w:val="ConsPlusNormal"/>
        <w:jc w:val="right"/>
        <w:outlineLvl w:val="1"/>
      </w:pPr>
      <w:r>
        <w:t>Приложение N 4</w:t>
      </w:r>
    </w:p>
    <w:p w:rsidR="0040502D" w:rsidRDefault="0040502D">
      <w:pPr>
        <w:pStyle w:val="ConsPlusNormal"/>
        <w:jc w:val="right"/>
      </w:pPr>
      <w:r>
        <w:t>к административному регламенту</w:t>
      </w:r>
    </w:p>
    <w:p w:rsidR="0040502D" w:rsidRDefault="0040502D">
      <w:pPr>
        <w:pStyle w:val="ConsPlusNormal"/>
        <w:jc w:val="right"/>
      </w:pPr>
      <w:r>
        <w:t>предоставления муниципальной услуги</w:t>
      </w:r>
    </w:p>
    <w:p w:rsidR="0040502D" w:rsidRDefault="0040502D">
      <w:pPr>
        <w:pStyle w:val="ConsPlusNormal"/>
        <w:jc w:val="right"/>
      </w:pPr>
      <w:r>
        <w:lastRenderedPageBreak/>
        <w:t xml:space="preserve">"Предоставление информации </w:t>
      </w:r>
      <w:proofErr w:type="gramStart"/>
      <w:r>
        <w:t>о</w:t>
      </w:r>
      <w:proofErr w:type="gramEnd"/>
      <w:r>
        <w:t xml:space="preserve"> текущей</w:t>
      </w:r>
    </w:p>
    <w:p w:rsidR="0040502D" w:rsidRDefault="0040502D">
      <w:pPr>
        <w:pStyle w:val="ConsPlusNormal"/>
        <w:jc w:val="right"/>
      </w:pPr>
      <w:r>
        <w:t>успеваемости учащегося, ведение электронного</w:t>
      </w:r>
    </w:p>
    <w:p w:rsidR="0040502D" w:rsidRDefault="0040502D">
      <w:pPr>
        <w:pStyle w:val="ConsPlusNormal"/>
        <w:jc w:val="right"/>
      </w:pPr>
      <w:r>
        <w:t>дневника и электронного журнала успеваемости"</w:t>
      </w:r>
    </w:p>
    <w:p w:rsidR="0040502D" w:rsidRDefault="0040502D">
      <w:pPr>
        <w:pStyle w:val="ConsPlusNormal"/>
      </w:pPr>
    </w:p>
    <w:p w:rsidR="0040502D" w:rsidRDefault="0040502D">
      <w:pPr>
        <w:pStyle w:val="ConsPlusTitle"/>
        <w:jc w:val="center"/>
      </w:pPr>
      <w:bookmarkStart w:id="6" w:name="P408"/>
      <w:bookmarkEnd w:id="6"/>
      <w:r>
        <w:t>Блок-схема</w:t>
      </w:r>
    </w:p>
    <w:p w:rsidR="0040502D" w:rsidRDefault="0040502D">
      <w:pPr>
        <w:pStyle w:val="ConsPlusTitle"/>
        <w:jc w:val="center"/>
      </w:pPr>
      <w:r>
        <w:t>последовательности административных процедур</w:t>
      </w:r>
    </w:p>
    <w:p w:rsidR="0040502D" w:rsidRDefault="0040502D">
      <w:pPr>
        <w:pStyle w:val="ConsPlusTitle"/>
        <w:jc w:val="center"/>
      </w:pPr>
      <w:r>
        <w:t>при предоставлении муниципальной услуги "Предоставление</w:t>
      </w:r>
    </w:p>
    <w:p w:rsidR="0040502D" w:rsidRDefault="0040502D">
      <w:pPr>
        <w:pStyle w:val="ConsPlusTitle"/>
        <w:jc w:val="center"/>
      </w:pPr>
      <w:r>
        <w:t>информации о текущей успеваемости учащегося, ведение</w:t>
      </w:r>
    </w:p>
    <w:p w:rsidR="0040502D" w:rsidRDefault="0040502D">
      <w:pPr>
        <w:pStyle w:val="ConsPlusTitle"/>
        <w:jc w:val="center"/>
      </w:pPr>
      <w:r>
        <w:t>электронного дневника и электронного журнала успеваемости"</w:t>
      </w:r>
    </w:p>
    <w:p w:rsidR="0040502D" w:rsidRDefault="0040502D">
      <w:pPr>
        <w:pStyle w:val="ConsPlusNormal"/>
        <w:jc w:val="center"/>
      </w:pPr>
    </w:p>
    <w:p w:rsidR="0040502D" w:rsidRDefault="0040502D">
      <w:pPr>
        <w:pStyle w:val="ConsPlusNonformat"/>
        <w:jc w:val="both"/>
      </w:pPr>
      <w:r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40502D" w:rsidRDefault="0040502D">
      <w:pPr>
        <w:pStyle w:val="ConsPlusNonformat"/>
        <w:jc w:val="both"/>
      </w:pPr>
      <w:r>
        <w:t>│                           Обращение Заявителя                           │</w:t>
      </w:r>
    </w:p>
    <w:p w:rsidR="0040502D" w:rsidRDefault="0040502D">
      <w:pPr>
        <w:pStyle w:val="ConsPlusNonformat"/>
        <w:jc w:val="both"/>
      </w:pPr>
      <w:r>
        <w:t>└─────────┬───────────────────────────┬───────────────────────────────────┘</w:t>
      </w:r>
    </w:p>
    <w:p w:rsidR="0040502D" w:rsidRDefault="0040502D">
      <w:pPr>
        <w:pStyle w:val="ConsPlusNonformat"/>
        <w:jc w:val="both"/>
      </w:pPr>
      <w:r>
        <w:t xml:space="preserve">         \/                          \/</w:t>
      </w:r>
    </w:p>
    <w:p w:rsidR="0040502D" w:rsidRDefault="0040502D">
      <w:pPr>
        <w:pStyle w:val="ConsPlusNonformat"/>
        <w:jc w:val="both"/>
      </w:pPr>
      <w:r>
        <w:t>┌──────────────────────┐  ┌───────────────────────┐   ┌───────────────────┐</w:t>
      </w:r>
    </w:p>
    <w:p w:rsidR="0040502D" w:rsidRDefault="0040502D">
      <w:pPr>
        <w:pStyle w:val="ConsPlusNonformat"/>
        <w:jc w:val="both"/>
      </w:pPr>
      <w:r>
        <w:t>│ При личном обращении</w:t>
      </w:r>
      <w:proofErr w:type="gramStart"/>
      <w:r>
        <w:t xml:space="preserve"> │  │  В</w:t>
      </w:r>
      <w:proofErr w:type="gramEnd"/>
      <w:r>
        <w:t xml:space="preserve"> электронной форме  ├──&gt;│  Вход на Порталы  │</w:t>
      </w:r>
    </w:p>
    <w:p w:rsidR="0040502D" w:rsidRDefault="0040502D">
      <w:pPr>
        <w:pStyle w:val="ConsPlusNonformat"/>
        <w:jc w:val="both"/>
      </w:pPr>
      <w:r>
        <w:t>└─────────┬────────────┘  └───────────┬───────────┘   │    гос. услуг     │</w:t>
      </w:r>
    </w:p>
    <w:p w:rsidR="0040502D" w:rsidRDefault="0040502D">
      <w:pPr>
        <w:pStyle w:val="ConsPlusNonformat"/>
        <w:jc w:val="both"/>
      </w:pPr>
      <w:r>
        <w:t xml:space="preserve">          │                           │               └──────────┬────────┘</w:t>
      </w:r>
    </w:p>
    <w:p w:rsidR="0040502D" w:rsidRDefault="0040502D">
      <w:pPr>
        <w:pStyle w:val="ConsPlusNonformat"/>
        <w:jc w:val="both"/>
      </w:pPr>
      <w:r>
        <w:t xml:space="preserve">         \/                          \/                         \/</w:t>
      </w:r>
    </w:p>
    <w:p w:rsidR="0040502D" w:rsidRDefault="0040502D">
      <w:pPr>
        <w:pStyle w:val="ConsPlusNonformat"/>
        <w:jc w:val="both"/>
      </w:pPr>
      <w:r>
        <w:t>┌─────────────────────┐  ┌────────────────────────┐   ┌───────────────────┐</w:t>
      </w:r>
    </w:p>
    <w:p w:rsidR="0040502D" w:rsidRDefault="0040502D">
      <w:pPr>
        <w:pStyle w:val="ConsPlusNonformat"/>
        <w:jc w:val="both"/>
      </w:pPr>
      <w:proofErr w:type="gramStart"/>
      <w:r>
        <w:t>│   Прием заявления   │  │  Вход на региональный  │   │    Заполнение     │</w:t>
      </w:r>
      <w:proofErr w:type="gramEnd"/>
    </w:p>
    <w:p w:rsidR="0040502D" w:rsidRDefault="0040502D">
      <w:pPr>
        <w:pStyle w:val="ConsPlusNonformat"/>
        <w:jc w:val="both"/>
      </w:pPr>
      <w:r>
        <w:t>│  о предоставлении   │  │    интернет-портал     │   │   формы запроса   │</w:t>
      </w:r>
    </w:p>
    <w:p w:rsidR="0040502D" w:rsidRDefault="0040502D">
      <w:pPr>
        <w:pStyle w:val="ConsPlusNonformat"/>
        <w:jc w:val="both"/>
      </w:pPr>
      <w:r>
        <w:t>│муниципальной услуги │  │Департамента образования│   └───┬──────┬────────┘</w:t>
      </w:r>
    </w:p>
    <w:p w:rsidR="0040502D" w:rsidRDefault="0040502D">
      <w:pPr>
        <w:pStyle w:val="ConsPlusNonformat"/>
        <w:jc w:val="both"/>
      </w:pPr>
      <w:r>
        <w:t>└─────────┬───────────┘  │   Ивановской области   │       │      │</w:t>
      </w:r>
    </w:p>
    <w:p w:rsidR="0040502D" w:rsidRDefault="0040502D">
      <w:pPr>
        <w:pStyle w:val="ConsPlusNonformat"/>
        <w:jc w:val="both"/>
      </w:pPr>
      <w:r>
        <w:t xml:space="preserve">          │              └────────────┬───────────┘       │      │</w:t>
      </w:r>
    </w:p>
    <w:p w:rsidR="0040502D" w:rsidRDefault="0040502D">
      <w:pPr>
        <w:pStyle w:val="ConsPlusNonformat"/>
        <w:jc w:val="both"/>
      </w:pPr>
      <w:r>
        <w:t xml:space="preserve">          │                           │     ┌─────────────┘      │</w:t>
      </w:r>
    </w:p>
    <w:p w:rsidR="0040502D" w:rsidRDefault="0040502D">
      <w:pPr>
        <w:pStyle w:val="ConsPlusNonformat"/>
        <w:jc w:val="both"/>
      </w:pPr>
      <w:r>
        <w:t xml:space="preserve">         \/                          \/    \/                   \/</w:t>
      </w:r>
    </w:p>
    <w:p w:rsidR="0040502D" w:rsidRDefault="0040502D">
      <w:pPr>
        <w:pStyle w:val="ConsPlusNonformat"/>
        <w:jc w:val="both"/>
      </w:pPr>
      <w:r>
        <w:t>┌─────────────────────┐  ┌────────────────────────┐   ┌───────────────────┐</w:t>
      </w:r>
    </w:p>
    <w:p w:rsidR="0040502D" w:rsidRDefault="0040502D">
      <w:pPr>
        <w:pStyle w:val="ConsPlusNonformat"/>
        <w:jc w:val="both"/>
      </w:pPr>
      <w:r>
        <w:t xml:space="preserve">│   Предоставление    │  │        Указание        │   │  </w:t>
      </w:r>
      <w:proofErr w:type="gramStart"/>
      <w:r>
        <w:t>Автоматическая</w:t>
      </w:r>
      <w:proofErr w:type="gramEnd"/>
      <w:r>
        <w:t xml:space="preserve">   │</w:t>
      </w:r>
    </w:p>
    <w:p w:rsidR="0040502D" w:rsidRDefault="0040502D">
      <w:pPr>
        <w:pStyle w:val="ConsPlusNonformat"/>
        <w:jc w:val="both"/>
      </w:pPr>
      <w:r>
        <w:t xml:space="preserve">│информации </w:t>
      </w:r>
      <w:proofErr w:type="gramStart"/>
      <w:r>
        <w:t>о</w:t>
      </w:r>
      <w:proofErr w:type="gramEnd"/>
      <w:r>
        <w:t xml:space="preserve"> текущей │  │     идентификатора     │   │проверка введенной │</w:t>
      </w:r>
    </w:p>
    <w:p w:rsidR="0040502D" w:rsidRDefault="0040502D">
      <w:pPr>
        <w:pStyle w:val="ConsPlusNonformat"/>
        <w:jc w:val="both"/>
      </w:pPr>
      <w:r>
        <w:t>│успеваемости учащихся│  │        и пароля        │   │    информации     │</w:t>
      </w:r>
    </w:p>
    <w:p w:rsidR="0040502D" w:rsidRDefault="0040502D">
      <w:pPr>
        <w:pStyle w:val="ConsPlusNonformat"/>
        <w:jc w:val="both"/>
      </w:pPr>
      <w:r>
        <w:t>└─────────────────────┘  └────────────┬───────────┘   └───┬──────┬────────┘</w:t>
      </w:r>
    </w:p>
    <w:p w:rsidR="0040502D" w:rsidRDefault="0040502D">
      <w:pPr>
        <w:pStyle w:val="ConsPlusNonformat"/>
        <w:jc w:val="both"/>
      </w:pPr>
      <w:r>
        <w:t xml:space="preserve">                                     \/                   │      │</w:t>
      </w:r>
    </w:p>
    <w:p w:rsidR="0040502D" w:rsidRDefault="0040502D">
      <w:pPr>
        <w:pStyle w:val="ConsPlusNonformat"/>
        <w:jc w:val="both"/>
      </w:pPr>
      <w:r>
        <w:t xml:space="preserve">                         ┌────────────────────────┐       │      │</w:t>
      </w:r>
    </w:p>
    <w:p w:rsidR="0040502D" w:rsidRDefault="0040502D">
      <w:pPr>
        <w:pStyle w:val="ConsPlusNonformat"/>
        <w:jc w:val="both"/>
      </w:pPr>
      <w:r>
        <w:t xml:space="preserve">                         │   Получение доступа    │       │      │</w:t>
      </w:r>
    </w:p>
    <w:p w:rsidR="0040502D" w:rsidRDefault="0040502D">
      <w:pPr>
        <w:pStyle w:val="ConsPlusNonformat"/>
        <w:jc w:val="both"/>
      </w:pPr>
      <w:r>
        <w:t xml:space="preserve">                         │к электронному дневнику │       │      │</w:t>
      </w:r>
    </w:p>
    <w:p w:rsidR="0040502D" w:rsidRDefault="0040502D">
      <w:pPr>
        <w:pStyle w:val="ConsPlusNonformat"/>
        <w:jc w:val="both"/>
      </w:pPr>
      <w:r>
        <w:t xml:space="preserve">                         └────────────────────────┘       │      │</w:t>
      </w:r>
    </w:p>
    <w:p w:rsidR="0040502D" w:rsidRDefault="0040502D">
      <w:pPr>
        <w:pStyle w:val="ConsPlusNonformat"/>
        <w:jc w:val="both"/>
      </w:pPr>
      <w:r>
        <w:t xml:space="preserve">                                            ┌─────────────┘      │</w:t>
      </w:r>
    </w:p>
    <w:p w:rsidR="0040502D" w:rsidRDefault="0040502D">
      <w:pPr>
        <w:pStyle w:val="ConsPlusNonformat"/>
        <w:jc w:val="both"/>
      </w:pPr>
      <w:r>
        <w:t xml:space="preserve">                                           \/                   \/</w:t>
      </w:r>
    </w:p>
    <w:p w:rsidR="0040502D" w:rsidRDefault="0040502D">
      <w:pPr>
        <w:pStyle w:val="ConsPlusNonformat"/>
        <w:jc w:val="both"/>
      </w:pPr>
      <w:r>
        <w:t xml:space="preserve">                         ┌────────────────────────┐   ┌───────────────────┐</w:t>
      </w:r>
    </w:p>
    <w:p w:rsidR="0040502D" w:rsidRDefault="0040502D">
      <w:pPr>
        <w:pStyle w:val="ConsPlusNonformat"/>
        <w:jc w:val="both"/>
      </w:pPr>
      <w:r>
        <w:t xml:space="preserve">                         │     Предоставление     │   │       Отказ       │</w:t>
      </w:r>
    </w:p>
    <w:p w:rsidR="0040502D" w:rsidRDefault="0040502D">
      <w:pPr>
        <w:pStyle w:val="ConsPlusNonformat"/>
        <w:jc w:val="both"/>
      </w:pPr>
      <w:r>
        <w:t xml:space="preserve">                         │       информации       │   │ в предоставлении  │</w:t>
      </w:r>
    </w:p>
    <w:p w:rsidR="0040502D" w:rsidRDefault="0040502D">
      <w:pPr>
        <w:pStyle w:val="ConsPlusNonformat"/>
        <w:jc w:val="both"/>
      </w:pPr>
      <w:r>
        <w:t xml:space="preserve">                         └────────────────────────┘   │    информации     │</w:t>
      </w:r>
    </w:p>
    <w:p w:rsidR="0040502D" w:rsidRDefault="0040502D">
      <w:pPr>
        <w:pStyle w:val="ConsPlusNonformat"/>
        <w:jc w:val="both"/>
      </w:pPr>
      <w:r>
        <w:t xml:space="preserve">                                                      └───────────────────┘</w:t>
      </w:r>
    </w:p>
    <w:p w:rsidR="0040502D" w:rsidRDefault="0040502D">
      <w:pPr>
        <w:pStyle w:val="ConsPlusNormal"/>
      </w:pPr>
    </w:p>
    <w:p w:rsidR="0040502D" w:rsidRDefault="0040502D">
      <w:pPr>
        <w:pStyle w:val="ConsPlusNormal"/>
      </w:pPr>
    </w:p>
    <w:p w:rsidR="0040502D" w:rsidRDefault="0040502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D11B9" w:rsidRDefault="00CD11B9"/>
    <w:sectPr w:rsidR="00CD11B9" w:rsidSect="00FA3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7"/>
  <w:proofState w:grammar="clean"/>
  <w:defaultTabStop w:val="708"/>
  <w:characterSpacingControl w:val="doNotCompress"/>
  <w:compat/>
  <w:rsids>
    <w:rsidRoot w:val="0040502D"/>
    <w:rsid w:val="00037D84"/>
    <w:rsid w:val="000A0471"/>
    <w:rsid w:val="000C70B1"/>
    <w:rsid w:val="000D0A40"/>
    <w:rsid w:val="000E513E"/>
    <w:rsid w:val="000F0EFF"/>
    <w:rsid w:val="0010243C"/>
    <w:rsid w:val="0011046B"/>
    <w:rsid w:val="0013195C"/>
    <w:rsid w:val="00135E68"/>
    <w:rsid w:val="00141FC4"/>
    <w:rsid w:val="00146D57"/>
    <w:rsid w:val="00181413"/>
    <w:rsid w:val="00182335"/>
    <w:rsid w:val="001F165A"/>
    <w:rsid w:val="00200351"/>
    <w:rsid w:val="00202A52"/>
    <w:rsid w:val="00234B17"/>
    <w:rsid w:val="002401C5"/>
    <w:rsid w:val="00263B04"/>
    <w:rsid w:val="002664A4"/>
    <w:rsid w:val="00290B08"/>
    <w:rsid w:val="002B5CB3"/>
    <w:rsid w:val="002D68D5"/>
    <w:rsid w:val="00306B02"/>
    <w:rsid w:val="0030740E"/>
    <w:rsid w:val="00312A8C"/>
    <w:rsid w:val="00325EF1"/>
    <w:rsid w:val="00335467"/>
    <w:rsid w:val="00337674"/>
    <w:rsid w:val="003A46B2"/>
    <w:rsid w:val="003A6CEB"/>
    <w:rsid w:val="003B4AB5"/>
    <w:rsid w:val="003D0E7A"/>
    <w:rsid w:val="003E401D"/>
    <w:rsid w:val="003F1904"/>
    <w:rsid w:val="003F3146"/>
    <w:rsid w:val="003F4C1A"/>
    <w:rsid w:val="0040502D"/>
    <w:rsid w:val="00406E58"/>
    <w:rsid w:val="00451401"/>
    <w:rsid w:val="004530B0"/>
    <w:rsid w:val="00485886"/>
    <w:rsid w:val="00490A65"/>
    <w:rsid w:val="004A3CA5"/>
    <w:rsid w:val="004C1FDA"/>
    <w:rsid w:val="004C70A1"/>
    <w:rsid w:val="004D7482"/>
    <w:rsid w:val="004F1F6E"/>
    <w:rsid w:val="004F4288"/>
    <w:rsid w:val="005057BC"/>
    <w:rsid w:val="0053055F"/>
    <w:rsid w:val="00533EA3"/>
    <w:rsid w:val="0056175D"/>
    <w:rsid w:val="00567C6A"/>
    <w:rsid w:val="005772E4"/>
    <w:rsid w:val="005942ED"/>
    <w:rsid w:val="005A7B2C"/>
    <w:rsid w:val="005B634E"/>
    <w:rsid w:val="005C6C16"/>
    <w:rsid w:val="005D0CBB"/>
    <w:rsid w:val="005D3260"/>
    <w:rsid w:val="005D6089"/>
    <w:rsid w:val="00601D69"/>
    <w:rsid w:val="00627B40"/>
    <w:rsid w:val="006310F1"/>
    <w:rsid w:val="006551C3"/>
    <w:rsid w:val="00683A30"/>
    <w:rsid w:val="006847AF"/>
    <w:rsid w:val="006952C9"/>
    <w:rsid w:val="006A7F6D"/>
    <w:rsid w:val="006B50D5"/>
    <w:rsid w:val="006C4C0D"/>
    <w:rsid w:val="006D7A17"/>
    <w:rsid w:val="007125BC"/>
    <w:rsid w:val="00727208"/>
    <w:rsid w:val="0074053D"/>
    <w:rsid w:val="00745AA0"/>
    <w:rsid w:val="00762EAF"/>
    <w:rsid w:val="00782D7B"/>
    <w:rsid w:val="00795053"/>
    <w:rsid w:val="007B5BDF"/>
    <w:rsid w:val="007C6350"/>
    <w:rsid w:val="007D4F13"/>
    <w:rsid w:val="008061C8"/>
    <w:rsid w:val="00811EBC"/>
    <w:rsid w:val="00825DC3"/>
    <w:rsid w:val="00862048"/>
    <w:rsid w:val="00865CBB"/>
    <w:rsid w:val="00884C90"/>
    <w:rsid w:val="008938BB"/>
    <w:rsid w:val="008946D2"/>
    <w:rsid w:val="0089554A"/>
    <w:rsid w:val="00896B58"/>
    <w:rsid w:val="008E5EBE"/>
    <w:rsid w:val="008F386C"/>
    <w:rsid w:val="00912FCA"/>
    <w:rsid w:val="00913840"/>
    <w:rsid w:val="00942270"/>
    <w:rsid w:val="0095092B"/>
    <w:rsid w:val="00981010"/>
    <w:rsid w:val="009E6754"/>
    <w:rsid w:val="009F1E47"/>
    <w:rsid w:val="009F4D34"/>
    <w:rsid w:val="00A079DC"/>
    <w:rsid w:val="00A125BC"/>
    <w:rsid w:val="00A1493D"/>
    <w:rsid w:val="00A15B45"/>
    <w:rsid w:val="00A21D3B"/>
    <w:rsid w:val="00AB0EED"/>
    <w:rsid w:val="00AB1213"/>
    <w:rsid w:val="00AB1B8E"/>
    <w:rsid w:val="00AE6105"/>
    <w:rsid w:val="00AE688F"/>
    <w:rsid w:val="00AE7BBA"/>
    <w:rsid w:val="00B2277A"/>
    <w:rsid w:val="00B555C8"/>
    <w:rsid w:val="00B65ABA"/>
    <w:rsid w:val="00B72CD3"/>
    <w:rsid w:val="00B97E8B"/>
    <w:rsid w:val="00BA3029"/>
    <w:rsid w:val="00BC498F"/>
    <w:rsid w:val="00BE00B6"/>
    <w:rsid w:val="00BE2891"/>
    <w:rsid w:val="00BE51DC"/>
    <w:rsid w:val="00BE601E"/>
    <w:rsid w:val="00C047AC"/>
    <w:rsid w:val="00C73872"/>
    <w:rsid w:val="00C74114"/>
    <w:rsid w:val="00CB73AD"/>
    <w:rsid w:val="00CC5768"/>
    <w:rsid w:val="00CC7924"/>
    <w:rsid w:val="00CD11B9"/>
    <w:rsid w:val="00CD5093"/>
    <w:rsid w:val="00CD585B"/>
    <w:rsid w:val="00CE0DAD"/>
    <w:rsid w:val="00CE2B34"/>
    <w:rsid w:val="00CE7CAC"/>
    <w:rsid w:val="00D10418"/>
    <w:rsid w:val="00D1053C"/>
    <w:rsid w:val="00D15EC3"/>
    <w:rsid w:val="00D26B4F"/>
    <w:rsid w:val="00D375FA"/>
    <w:rsid w:val="00DB03C9"/>
    <w:rsid w:val="00DD0FF0"/>
    <w:rsid w:val="00DF192E"/>
    <w:rsid w:val="00E06A1B"/>
    <w:rsid w:val="00E37C13"/>
    <w:rsid w:val="00E93C4F"/>
    <w:rsid w:val="00E946C1"/>
    <w:rsid w:val="00EB10B4"/>
    <w:rsid w:val="00EC24CF"/>
    <w:rsid w:val="00F114D5"/>
    <w:rsid w:val="00F3512B"/>
    <w:rsid w:val="00F46328"/>
    <w:rsid w:val="00F54461"/>
    <w:rsid w:val="00F84F14"/>
    <w:rsid w:val="00F94D85"/>
    <w:rsid w:val="00FB4BDF"/>
    <w:rsid w:val="00FC4B0C"/>
    <w:rsid w:val="00FD31B6"/>
    <w:rsid w:val="00FD5938"/>
    <w:rsid w:val="00FE034A"/>
    <w:rsid w:val="00FE12B2"/>
    <w:rsid w:val="00FF0B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1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502D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0502D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0502D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0502D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20E872E180B1C63A3A4EC04655D9EABEA57D1246811503FECB3446F69A3FF47F487E886C6B06BC38189B0FFABU5Y6I" TargetMode="External"/><Relationship Id="rId13" Type="http://schemas.openxmlformats.org/officeDocument/2006/relationships/hyperlink" Target="consultantplus://offline/ref=720E872E180B1C63A3A4EC04655D9EABEB5ADE216646073DBDE64A6A61F3A557F0CEBF8EDAB577DD8197B0UFYEI" TargetMode="External"/><Relationship Id="rId18" Type="http://schemas.openxmlformats.org/officeDocument/2006/relationships/hyperlink" Target="consultantplus://offline/ref=720E872E180B1C63A3A4EC04655D9EABEA57DC2C6510503FECB3446F69A3FF47F487E886C6B06BC38189B0FFABU5Y6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20E872E180B1C63A3A4F2097331C2A4ED5987296C135369B7E6423836F3F912A6C7B6DF87F178C28397B2FFAC5CE8E59EB081E58D8C29E168591F4BU2Y4I" TargetMode="External"/><Relationship Id="rId7" Type="http://schemas.openxmlformats.org/officeDocument/2006/relationships/hyperlink" Target="consultantplus://offline/ref=720E872E180B1C63A3A4EC04655D9EABEA57DC2C6510503FECB3446F69A3FF47E687B08AC4B575CA879CE6AEED02B1B6DFFB8CE5969029E1U7Y7I" TargetMode="External"/><Relationship Id="rId12" Type="http://schemas.openxmlformats.org/officeDocument/2006/relationships/hyperlink" Target="consultantplus://offline/ref=720E872E180B1C63A3A4F2097331C2A4ED5987296C135369B7E6423836F3F912A6C7B6DF87F178C28397B2FFAC5CE8E59EB081E58D8C29E168591F4BU2Y4I" TargetMode="External"/><Relationship Id="rId17" Type="http://schemas.openxmlformats.org/officeDocument/2006/relationships/hyperlink" Target="consultantplus://offline/ref=720E872E180B1C63A3A4F2097331C2A4ED5987296C15586CB9EE423836F3F912A6C7B6DF95F120CE8192ACFFAB49BEB4D8UEY4I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0E872E180B1C63A3A4F2097331C2A4ED5987296C155B60B1E2423836F3F912A6C7B6DF95F120CE8192ACFFAB49BEB4D8UEY4I" TargetMode="External"/><Relationship Id="rId20" Type="http://schemas.openxmlformats.org/officeDocument/2006/relationships/hyperlink" Target="consultantplus://offline/ref=720E872E180B1C63A3A4EC04655D9EABEA57D1246811503FECB3446F69A3FF47F487E886C6B06BC38189B0FFABU5Y6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20E872E180B1C63A3A4F2097331C2A4ED5987296C135369B7E6423836F3F912A6C7B6DF87F178C28397B2FFAC5CE8E59EB081E58D8C29E168591F4BU2Y4I" TargetMode="External"/><Relationship Id="rId11" Type="http://schemas.openxmlformats.org/officeDocument/2006/relationships/hyperlink" Target="consultantplus://offline/ref=720E872E180B1C63A3A4F2097331C2A4ED5987296C115A6CB2E2423836F3F912A6C7B6DF87F178C28397B2FFAC5CE8E59EB081E58D8C29E168591F4BU2Y4I" TargetMode="External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720E872E180B1C63A3A4F2097331C2A4ED5987296C115A6CB2E2423836F3F912A6C7B6DF87F178C28397B2FFAC5CE8E59EB081E58D8C29E168591F4BU2Y4I" TargetMode="External"/><Relationship Id="rId15" Type="http://schemas.openxmlformats.org/officeDocument/2006/relationships/hyperlink" Target="consultantplus://offline/ref=720E872E180B1C63A3A4EC04655D9EABEA57DF246D12503FECB3446F69A3FF47F487E886C6B06BC38189B0FFABU5Y6I" TargetMode="External"/><Relationship Id="rId23" Type="http://schemas.openxmlformats.org/officeDocument/2006/relationships/hyperlink" Target="consultantplus://offline/ref=720E872E180B1C63A3A4F2097331C2A4ED5987296C115A6CB2E2423836F3F912A6C7B6DF87F178C28397B2FFAC5CE8E59EB081E58D8C29E168591F4BU2Y4I" TargetMode="External"/><Relationship Id="rId10" Type="http://schemas.openxmlformats.org/officeDocument/2006/relationships/hyperlink" Target="consultantplus://offline/ref=720E872E180B1C63A3A4F2097331C2A4ED5987296C15586CB9EE423836F3F912A6C7B6DF95F120CE8192ACFFAB49BEB4D8UEY4I" TargetMode="External"/><Relationship Id="rId19" Type="http://schemas.openxmlformats.org/officeDocument/2006/relationships/hyperlink" Target="consultantplus://offline/ref=720E872E180B1C63A3A4EC04655D9EABEA55DB2C6E18503FECB3446F69A3FF47F487E886C6B06BC38189B0FFABU5Y6I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720E872E180B1C63A3A4F2097331C2A4ED59872968145D6EB9EC1F323EAAF510A1C8E9C880B874C38397B0FCA203EDF08FE88EE296922BFD745B1DU4Y8I" TargetMode="External"/><Relationship Id="rId14" Type="http://schemas.openxmlformats.org/officeDocument/2006/relationships/hyperlink" Target="consultantplus://offline/ref=720E872E180B1C63A3A4EC04655D9EABE05BDC2D6646073DBDE64A6A61F3A557F0CEBF8EDAB577DD8197B0UFYEI" TargetMode="External"/><Relationship Id="rId22" Type="http://schemas.openxmlformats.org/officeDocument/2006/relationships/hyperlink" Target="consultantplus://offline/ref=720E872E180B1C63A3A4EC04655D9EABEA57DB216918503FECB3446F69A3FF47F487E886C6B06BC38189B0FFABU5Y6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4795</Words>
  <Characters>27334</Characters>
  <Application>Microsoft Office Word</Application>
  <DocSecurity>0</DocSecurity>
  <Lines>227</Lines>
  <Paragraphs>64</Paragraphs>
  <ScaleCrop>false</ScaleCrop>
  <Company/>
  <LinksUpToDate>false</LinksUpToDate>
  <CharactersWithSpaces>32065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Chelnokov</dc:creator>
  <cp:lastModifiedBy>Chelnokov</cp:lastModifiedBy>
  <cp:revision>1</cp:revision>
  <dcterms:created xsi:type="dcterms:W3CDTF">2021-02-25T08:24:00Z</dcterms:created>
  <dcterms:modified xsi:type="dcterms:W3CDTF">2021-02-25T08:25:00Z</dcterms:modified>
</cp:coreProperties>
</file>